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31B55" w14:textId="77777777" w:rsidR="006D156A" w:rsidRDefault="006D156A" w:rsidP="006D156A">
      <w:pPr>
        <w:snapToGrid w:val="0"/>
        <w:rPr>
          <w:rFonts w:eastAsia="方正小标宋简体"/>
          <w:sz w:val="36"/>
          <w:szCs w:val="36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附件4：</w:t>
      </w:r>
    </w:p>
    <w:p w14:paraId="3EBC4679" w14:textId="77777777" w:rsidR="006D156A" w:rsidRDefault="006D156A" w:rsidP="006D156A">
      <w:pPr>
        <w:pStyle w:val="1"/>
        <w:snapToGrid w:val="0"/>
        <w:spacing w:before="0" w:after="0" w:line="240" w:lineRule="auto"/>
        <w:jc w:val="center"/>
        <w:rPr>
          <w:rFonts w:ascii="方正小标宋简体" w:eastAsia="方正小标宋简体" w:hAnsi="方正小标宋简体"/>
        </w:rPr>
      </w:pPr>
      <w:r>
        <w:rPr>
          <w:rFonts w:ascii="方正小标宋简体" w:eastAsia="方正小标宋简体" w:hAnsi="方正小标宋简体" w:hint="eastAsia"/>
        </w:rPr>
        <w:t>2022年“益苗计划”公益创业赛申报书</w:t>
      </w:r>
    </w:p>
    <w:p w14:paraId="57E86B71" w14:textId="77777777" w:rsidR="006D156A" w:rsidRDefault="006D156A" w:rsidP="006D156A">
      <w:pPr>
        <w:snapToGrid w:val="0"/>
        <w:ind w:firstLineChars="200" w:firstLine="400"/>
        <w:rPr>
          <w:rFonts w:ascii="仿宋" w:eastAsia="仿宋" w:hAnsi="仿宋"/>
          <w:color w:val="000000"/>
          <w:sz w:val="20"/>
          <w:szCs w:val="20"/>
        </w:rPr>
      </w:pPr>
    </w:p>
    <w:p w14:paraId="0A6EC5F1" w14:textId="77777777" w:rsidR="006D156A" w:rsidRDefault="006D156A" w:rsidP="006D156A">
      <w:pPr>
        <w:snapToGrid w:val="0"/>
        <w:spacing w:line="600" w:lineRule="exac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一、组织机构的简介、核心成员分工及财务管理制度情况介绍（300字以内）。</w:t>
      </w:r>
    </w:p>
    <w:p w14:paraId="56AC53A4" w14:textId="77777777" w:rsidR="006D156A" w:rsidRDefault="006D156A" w:rsidP="006D156A">
      <w:pPr>
        <w:snapToGrid w:val="0"/>
        <w:spacing w:line="600" w:lineRule="exac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二、组织机构的主营业务、服务内容及资金安排情况介绍（300字以内）。</w:t>
      </w:r>
    </w:p>
    <w:p w14:paraId="2C11910C" w14:textId="77777777" w:rsidR="006D156A" w:rsidRDefault="006D156A" w:rsidP="006D156A">
      <w:pPr>
        <w:snapToGrid w:val="0"/>
        <w:spacing w:line="600" w:lineRule="exac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三、组织机构的资源整合、日常管理及运营保障情况介绍（300字以内）。</w:t>
      </w:r>
    </w:p>
    <w:p w14:paraId="38F6445D" w14:textId="77777777" w:rsidR="006D156A" w:rsidRDefault="006D156A" w:rsidP="006D156A">
      <w:pPr>
        <w:snapToGrid w:val="0"/>
        <w:spacing w:line="600" w:lineRule="exac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四、组织机构的社会影响力（新闻媒体报道、党政有关部门支持认可、表彰奖励等）情况介绍（300字以内）。</w:t>
      </w:r>
    </w:p>
    <w:p w14:paraId="5AA976CE" w14:textId="77777777" w:rsidR="006D156A" w:rsidRDefault="006D156A" w:rsidP="006D156A">
      <w:pPr>
        <w:snapToGrid w:val="0"/>
        <w:spacing w:line="600" w:lineRule="exac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五、公益创业主要特征（300字以内）。</w:t>
      </w:r>
    </w:p>
    <w:p w14:paraId="323FA091" w14:textId="77777777" w:rsidR="006D156A" w:rsidRDefault="006D156A" w:rsidP="006D156A">
      <w:pPr>
        <w:snapToGrid w:val="0"/>
        <w:spacing w:line="600" w:lineRule="exac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六、组织发展的主要困难及下一步打算（300字以内）。</w:t>
      </w:r>
    </w:p>
    <w:p w14:paraId="4DFFAB73" w14:textId="77777777" w:rsidR="006D156A" w:rsidRDefault="006D156A" w:rsidP="006D156A">
      <w:pPr>
        <w:snapToGrid w:val="0"/>
        <w:spacing w:line="600" w:lineRule="exac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（能够说明以上情况的相关文字、图片、视频等资料可附后）</w:t>
      </w:r>
    </w:p>
    <w:p w14:paraId="64612D46" w14:textId="77777777" w:rsidR="006D156A" w:rsidRDefault="006D156A" w:rsidP="006D156A">
      <w:pPr>
        <w:snapToGrid w:val="0"/>
        <w:rPr>
          <w:rFonts w:ascii="方正仿宋_GBK" w:eastAsia="方正仿宋_GBK" w:hAnsi="方正仿宋_GBK" w:cs="方正仿宋_GBK"/>
          <w:color w:val="000000"/>
          <w:sz w:val="20"/>
          <w:szCs w:val="20"/>
        </w:rPr>
      </w:pPr>
    </w:p>
    <w:p w14:paraId="7F12AFBE" w14:textId="77777777" w:rsidR="006D156A" w:rsidRDefault="006D156A" w:rsidP="006D156A">
      <w:pPr>
        <w:snapToGrid w:val="0"/>
        <w:rPr>
          <w:rFonts w:ascii="仿宋" w:eastAsia="仿宋" w:hAnsi="仿宋"/>
          <w:color w:val="000000"/>
          <w:sz w:val="20"/>
          <w:szCs w:val="20"/>
        </w:rPr>
      </w:pPr>
      <w:r>
        <w:rPr>
          <w:rFonts w:ascii="仿宋" w:eastAsia="仿宋" w:hAnsi="仿宋"/>
          <w:color w:val="000000"/>
          <w:szCs w:val="21"/>
        </w:rPr>
        <w:br w:type="page"/>
      </w:r>
    </w:p>
    <w:p w14:paraId="0E2898BC" w14:textId="77777777" w:rsidR="000371B3" w:rsidRPr="006D156A" w:rsidRDefault="000371B3"/>
    <w:sectPr w:rsidR="000371B3" w:rsidRPr="006D15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50CD7" w14:textId="77777777" w:rsidR="00A00F4B" w:rsidRDefault="00A00F4B" w:rsidP="006D156A">
      <w:r>
        <w:separator/>
      </w:r>
    </w:p>
  </w:endnote>
  <w:endnote w:type="continuationSeparator" w:id="0">
    <w:p w14:paraId="5B20BD03" w14:textId="77777777" w:rsidR="00A00F4B" w:rsidRDefault="00A00F4B" w:rsidP="006D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DC66D" w14:textId="77777777" w:rsidR="00A00F4B" w:rsidRDefault="00A00F4B" w:rsidP="006D156A">
      <w:r>
        <w:separator/>
      </w:r>
    </w:p>
  </w:footnote>
  <w:footnote w:type="continuationSeparator" w:id="0">
    <w:p w14:paraId="65E57586" w14:textId="77777777" w:rsidR="00A00F4B" w:rsidRDefault="00A00F4B" w:rsidP="006D1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3A"/>
    <w:rsid w:val="000371B3"/>
    <w:rsid w:val="006D156A"/>
    <w:rsid w:val="0077093A"/>
    <w:rsid w:val="00A0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4A5D9C1-20EB-467E-B651-69E20B78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5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D156A"/>
    <w:pPr>
      <w:keepNext/>
      <w:keepLines/>
      <w:spacing w:before="240" w:after="240" w:line="408" w:lineRule="auto"/>
      <w:jc w:val="left"/>
      <w:outlineLvl w:val="0"/>
    </w:pPr>
    <w:rPr>
      <w:b/>
      <w:bCs/>
      <w:color w:val="00000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15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15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156A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6D156A"/>
    <w:rPr>
      <w:b/>
      <w:bCs/>
      <w:color w:val="000000"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谏</dc:creator>
  <cp:keywords/>
  <dc:description/>
  <cp:lastModifiedBy>谏</cp:lastModifiedBy>
  <cp:revision>2</cp:revision>
  <dcterms:created xsi:type="dcterms:W3CDTF">2022-03-30T07:54:00Z</dcterms:created>
  <dcterms:modified xsi:type="dcterms:W3CDTF">2022-03-30T07:54:00Z</dcterms:modified>
</cp:coreProperties>
</file>