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34" w:rsidRPr="004446C2" w:rsidRDefault="00403334" w:rsidP="00403334">
      <w:pPr>
        <w:spacing w:line="560" w:lineRule="exact"/>
        <w:rPr>
          <w:rFonts w:ascii="仿宋" w:eastAsia="仿宋" w:hAnsi="仿宋" w:cs="仿宋"/>
          <w:b/>
          <w:color w:val="0C0C0C"/>
          <w:sz w:val="24"/>
        </w:rPr>
      </w:pPr>
      <w:r>
        <w:rPr>
          <w:rFonts w:ascii="仿宋" w:eastAsia="仿宋" w:hAnsi="仿宋" w:cs="仿宋" w:hint="eastAsia"/>
          <w:b/>
          <w:color w:val="0C0C0C"/>
          <w:sz w:val="24"/>
        </w:rPr>
        <w:t>附件</w:t>
      </w:r>
      <w:r w:rsidR="00E00E25">
        <w:rPr>
          <w:rFonts w:ascii="仿宋" w:eastAsia="仿宋" w:hAnsi="仿宋" w:cs="仿宋" w:hint="eastAsia"/>
          <w:b/>
          <w:color w:val="0C0C0C"/>
          <w:sz w:val="24"/>
        </w:rPr>
        <w:t>5</w:t>
      </w:r>
    </w:p>
    <w:p w:rsidR="00B75067" w:rsidRPr="00B75067" w:rsidRDefault="00403334" w:rsidP="00403334">
      <w:pPr>
        <w:spacing w:line="560" w:lineRule="exact"/>
        <w:jc w:val="center"/>
        <w:rPr>
          <w:rFonts w:ascii="方正小标宋简体" w:eastAsia="方正小标宋简体" w:hAnsi="黑体" w:cs="仿宋" w:hint="eastAsia"/>
          <w:b/>
          <w:sz w:val="44"/>
          <w:szCs w:val="44"/>
        </w:rPr>
      </w:pPr>
      <w:r w:rsidRPr="00B75067">
        <w:rPr>
          <w:rFonts w:ascii="方正小标宋简体" w:eastAsia="方正小标宋简体" w:hAnsi="黑体" w:cs="仿宋" w:hint="eastAsia"/>
          <w:b/>
          <w:sz w:val="44"/>
          <w:szCs w:val="44"/>
        </w:rPr>
        <w:t>广东外语外贸大学</w:t>
      </w:r>
    </w:p>
    <w:p w:rsidR="00403334" w:rsidRPr="00B75067" w:rsidRDefault="00403334" w:rsidP="00403334">
      <w:pPr>
        <w:spacing w:line="560" w:lineRule="exact"/>
        <w:jc w:val="center"/>
        <w:rPr>
          <w:rFonts w:ascii="方正小标宋简体" w:eastAsia="方正小标宋简体" w:hAnsi="黑体" w:cs="仿宋" w:hint="eastAsia"/>
          <w:b/>
          <w:sz w:val="44"/>
          <w:szCs w:val="44"/>
        </w:rPr>
      </w:pPr>
      <w:r w:rsidRPr="00B75067">
        <w:rPr>
          <w:rFonts w:ascii="方正小标宋简体" w:eastAsia="方正小标宋简体" w:hAnsi="黑体" w:cs="仿宋" w:hint="eastAsia"/>
          <w:b/>
          <w:sz w:val="44"/>
          <w:szCs w:val="44"/>
        </w:rPr>
        <w:t>学生社团指导老师主要职责</w:t>
      </w:r>
    </w:p>
    <w:p w:rsidR="00403334" w:rsidRPr="001F2715" w:rsidRDefault="00403334" w:rsidP="00403334">
      <w:pPr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403334" w:rsidRPr="0043284C" w:rsidRDefault="000C5C00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为切实加强</w:t>
      </w:r>
      <w:r w:rsidR="00403334" w:rsidRPr="0043284C">
        <w:rPr>
          <w:rFonts w:ascii="仿宋_GB2312" w:eastAsia="仿宋_GB2312" w:hAnsi="仿宋" w:cs="仿宋" w:hint="eastAsia"/>
          <w:sz w:val="32"/>
          <w:szCs w:val="32"/>
        </w:rPr>
        <w:t>学生社团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建设</w:t>
      </w:r>
      <w:r w:rsidR="00403334" w:rsidRPr="0043284C">
        <w:rPr>
          <w:rFonts w:ascii="仿宋_GB2312" w:eastAsia="仿宋_GB2312" w:hAnsi="仿宋" w:cs="仿宋" w:hint="eastAsia"/>
          <w:sz w:val="32"/>
          <w:szCs w:val="32"/>
        </w:rPr>
        <w:t>管理，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充分发挥学生社团育人功能，支持</w:t>
      </w:r>
      <w:r w:rsidR="00403334" w:rsidRPr="0043284C">
        <w:rPr>
          <w:rFonts w:ascii="仿宋_GB2312" w:eastAsia="仿宋_GB2312" w:hAnsi="仿宋" w:cs="仿宋" w:hint="eastAsia"/>
          <w:sz w:val="32"/>
          <w:szCs w:val="32"/>
        </w:rPr>
        <w:t>学生社团健康发展，根据学校学生社团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建设</w:t>
      </w:r>
      <w:r w:rsidR="00403334" w:rsidRPr="0043284C">
        <w:rPr>
          <w:rFonts w:ascii="仿宋_GB2312" w:eastAsia="仿宋_GB2312" w:hAnsi="仿宋" w:cs="仿宋" w:hint="eastAsia"/>
          <w:sz w:val="32"/>
          <w:szCs w:val="32"/>
        </w:rPr>
        <w:t>管理相关规定，学生社团指导老师主要工作职责如下：</w:t>
      </w:r>
    </w:p>
    <w:p w:rsidR="00403334" w:rsidRPr="0043284C" w:rsidRDefault="00403334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一、坚持立德树人，</w:t>
      </w:r>
      <w:r w:rsidR="000C5C00" w:rsidRPr="0043284C">
        <w:rPr>
          <w:rFonts w:ascii="仿宋_GB2312" w:eastAsia="仿宋_GB2312" w:hAnsi="仿宋" w:cs="仿宋" w:hint="eastAsia"/>
          <w:sz w:val="32"/>
          <w:szCs w:val="32"/>
        </w:rPr>
        <w:t>把握社团发展正确方向，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发挥学生社团的育人功能，引导学生社团融入育人工作大局。</w:t>
      </w:r>
    </w:p>
    <w:p w:rsidR="00403334" w:rsidRPr="0043284C" w:rsidRDefault="00403334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二、指导和支持学生社团依法依规开展工作，完善规章制度、加强组织建设、健全工作机制、规范财务管理，按照有关规定履行审批程序，监督学生社团会费使用情况。</w:t>
      </w:r>
    </w:p>
    <w:p w:rsidR="00403334" w:rsidRPr="0043284C" w:rsidRDefault="00403334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三、及时、全面了解学生社团的发展状况，定期出席管理层例会和社团会员（代表）大会，围绕学生社团的性质、宗旨，对学生社团确立发展方向、制定工作计划、开展社团活动等方面给予指导和支持。</w:t>
      </w:r>
    </w:p>
    <w:p w:rsidR="00403334" w:rsidRPr="0043284C" w:rsidRDefault="00403334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四、认真审核学生社团活动方案，指导学生社团按照有关规定履行审批程序，高度重视</w:t>
      </w:r>
      <w:r w:rsidR="000C5C00" w:rsidRPr="0043284C">
        <w:rPr>
          <w:rFonts w:ascii="仿宋_GB2312" w:eastAsia="仿宋_GB2312" w:hAnsi="仿宋" w:cs="仿宋" w:hint="eastAsia"/>
          <w:sz w:val="32"/>
          <w:szCs w:val="32"/>
        </w:rPr>
        <w:t>学生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社团活动的安全性，按照学校关于学生社团活动管理的相关要求，参与学生社团活动。</w:t>
      </w:r>
    </w:p>
    <w:p w:rsidR="00403334" w:rsidRPr="0043284C" w:rsidRDefault="00403334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五、指导学生社团开展年审、</w:t>
      </w:r>
      <w:r w:rsidR="000C5C00" w:rsidRPr="0043284C">
        <w:rPr>
          <w:rFonts w:ascii="仿宋_GB2312" w:eastAsia="仿宋_GB2312" w:hAnsi="仿宋" w:cs="仿宋" w:hint="eastAsia"/>
          <w:sz w:val="32"/>
          <w:szCs w:val="32"/>
        </w:rPr>
        <w:t>招新、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召开社团会员（代表）</w:t>
      </w:r>
      <w:r w:rsidR="000C5C00" w:rsidRPr="0043284C">
        <w:rPr>
          <w:rFonts w:ascii="仿宋_GB2312" w:eastAsia="仿宋_GB2312" w:hAnsi="仿宋" w:cs="仿宋" w:hint="eastAsia"/>
          <w:sz w:val="32"/>
          <w:szCs w:val="32"/>
        </w:rPr>
        <w:t>大会、学生社团骨干遴选培训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等重点工作。</w:t>
      </w:r>
    </w:p>
    <w:p w:rsidR="00403334" w:rsidRPr="0043284C" w:rsidRDefault="00403334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六、指导并审核学生社团的出版物、自媒体和其他宣传</w:t>
      </w:r>
      <w:r w:rsidRPr="0043284C">
        <w:rPr>
          <w:rFonts w:ascii="仿宋_GB2312" w:eastAsia="仿宋_GB2312" w:hAnsi="仿宋" w:cs="仿宋" w:hint="eastAsia"/>
          <w:sz w:val="32"/>
          <w:szCs w:val="32"/>
        </w:rPr>
        <w:lastRenderedPageBreak/>
        <w:t>品。</w:t>
      </w:r>
    </w:p>
    <w:p w:rsidR="00403334" w:rsidRPr="0043284C" w:rsidRDefault="00403334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七、关注学生社团会员，及时了解社团成员思想、学习、生活状况，</w:t>
      </w:r>
      <w:r w:rsidR="000C5C00" w:rsidRPr="0043284C">
        <w:rPr>
          <w:rFonts w:ascii="仿宋_GB2312" w:eastAsia="仿宋_GB2312" w:hAnsi="仿宋" w:cs="仿宋" w:hint="eastAsia"/>
          <w:sz w:val="32"/>
          <w:szCs w:val="32"/>
        </w:rPr>
        <w:t>加强社团成员思想政治教育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03334" w:rsidRPr="0043284C" w:rsidRDefault="00403334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八、主动了解学校关于学生社团的规章制度，参与学校组织的社团指导老师会议，接受学生社团</w:t>
      </w:r>
      <w:r w:rsidR="000C5C00" w:rsidRPr="0043284C">
        <w:rPr>
          <w:rFonts w:ascii="仿宋_GB2312" w:eastAsia="仿宋_GB2312" w:hAnsi="仿宋" w:cs="仿宋" w:hint="eastAsia"/>
          <w:sz w:val="32"/>
          <w:szCs w:val="32"/>
        </w:rPr>
        <w:t>业务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指导单位、学生工作部和</w:t>
      </w:r>
      <w:proofErr w:type="gramStart"/>
      <w:r w:rsidRPr="0043284C">
        <w:rPr>
          <w:rFonts w:ascii="仿宋_GB2312" w:eastAsia="仿宋_GB2312" w:hAnsi="仿宋" w:cs="仿宋" w:hint="eastAsia"/>
          <w:sz w:val="32"/>
          <w:szCs w:val="32"/>
        </w:rPr>
        <w:t>校团委</w:t>
      </w:r>
      <w:proofErr w:type="gramEnd"/>
      <w:r w:rsidRPr="0043284C">
        <w:rPr>
          <w:rFonts w:ascii="仿宋_GB2312" w:eastAsia="仿宋_GB2312" w:hAnsi="仿宋" w:cs="仿宋" w:hint="eastAsia"/>
          <w:sz w:val="32"/>
          <w:szCs w:val="32"/>
        </w:rPr>
        <w:t>等相关部门的工作指导和考核。</w:t>
      </w:r>
    </w:p>
    <w:p w:rsidR="000C5C00" w:rsidRPr="0043284C" w:rsidRDefault="000C5C00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九、定期对所指导的社团工作进行总结，及时发展掌握、指导社团建设、活动中存在的突出问题，并向党委学生工作部</w:t>
      </w:r>
      <w:r w:rsidR="0043284C" w:rsidRPr="0043284C">
        <w:rPr>
          <w:rFonts w:ascii="仿宋_GB2312" w:eastAsia="仿宋_GB2312" w:hAnsi="仿宋" w:cs="仿宋" w:hint="eastAsia"/>
          <w:sz w:val="32"/>
          <w:szCs w:val="32"/>
        </w:rPr>
        <w:t>、校团委</w:t>
      </w:r>
      <w:r w:rsidRPr="0043284C">
        <w:rPr>
          <w:rFonts w:ascii="仿宋_GB2312" w:eastAsia="仿宋_GB2312" w:hAnsi="仿宋" w:cs="仿宋" w:hint="eastAsia"/>
          <w:sz w:val="32"/>
          <w:szCs w:val="32"/>
        </w:rPr>
        <w:t>报告。</w:t>
      </w:r>
    </w:p>
    <w:p w:rsidR="00403334" w:rsidRDefault="0043284C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43284C">
        <w:rPr>
          <w:rFonts w:ascii="仿宋_GB2312" w:eastAsia="仿宋_GB2312" w:hAnsi="仿宋" w:cs="仿宋" w:hint="eastAsia"/>
          <w:sz w:val="32"/>
          <w:szCs w:val="32"/>
        </w:rPr>
        <w:t>十</w:t>
      </w:r>
      <w:r w:rsidR="00403334" w:rsidRPr="0043284C">
        <w:rPr>
          <w:rFonts w:ascii="仿宋_GB2312" w:eastAsia="仿宋_GB2312" w:hAnsi="仿宋" w:cs="仿宋" w:hint="eastAsia"/>
          <w:sz w:val="32"/>
          <w:szCs w:val="32"/>
        </w:rPr>
        <w:t>、其他应由学生社团指导老师履行的职责。</w:t>
      </w:r>
    </w:p>
    <w:p w:rsidR="0043284C" w:rsidRPr="0043284C" w:rsidRDefault="0043284C" w:rsidP="0043284C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B75067" w:rsidRDefault="00B75067">
      <w:pPr>
        <w:rPr>
          <w:rFonts w:ascii="仿宋_GB2312" w:eastAsia="仿宋_GB2312" w:hint="eastAsia"/>
          <w:sz w:val="32"/>
          <w:szCs w:val="32"/>
        </w:rPr>
      </w:pPr>
    </w:p>
    <w:p w:rsidR="0043284C" w:rsidRPr="00B75067" w:rsidRDefault="0043284C" w:rsidP="00B75067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75067">
        <w:rPr>
          <w:rFonts w:ascii="仿宋_GB2312" w:eastAsia="仿宋_GB2312" w:hint="eastAsia"/>
          <w:sz w:val="32"/>
          <w:szCs w:val="32"/>
        </w:rPr>
        <w:t>我已认真阅读以上内容，将认真履行</w:t>
      </w:r>
      <w:r w:rsidRPr="00B75067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B75067">
        <w:rPr>
          <w:rFonts w:ascii="仿宋_GB2312" w:eastAsia="仿宋_GB2312" w:hint="eastAsia"/>
          <w:sz w:val="32"/>
          <w:szCs w:val="32"/>
        </w:rPr>
        <w:t>（社团名称）指导教师职责，积极支持配合学校学生社团建设管理工作，促进学生社团健康有序</w:t>
      </w:r>
      <w:bookmarkStart w:id="0" w:name="_GoBack"/>
      <w:bookmarkEnd w:id="0"/>
      <w:r w:rsidRPr="00B75067">
        <w:rPr>
          <w:rFonts w:ascii="仿宋_GB2312" w:eastAsia="仿宋_GB2312" w:hint="eastAsia"/>
          <w:sz w:val="32"/>
          <w:szCs w:val="32"/>
        </w:rPr>
        <w:t>发展。</w:t>
      </w:r>
    </w:p>
    <w:p w:rsidR="0043284C" w:rsidRPr="00B75067" w:rsidRDefault="0043284C" w:rsidP="0043284C">
      <w:pPr>
        <w:ind w:right="840"/>
        <w:jc w:val="right"/>
        <w:rPr>
          <w:rFonts w:ascii="仿宋_GB2312" w:eastAsia="仿宋_GB2312"/>
          <w:sz w:val="32"/>
          <w:szCs w:val="32"/>
        </w:rPr>
      </w:pPr>
      <w:r w:rsidRPr="00B75067">
        <w:rPr>
          <w:rFonts w:ascii="仿宋_GB2312" w:eastAsia="仿宋_GB2312" w:hint="eastAsia"/>
          <w:sz w:val="32"/>
          <w:szCs w:val="32"/>
        </w:rPr>
        <w:t xml:space="preserve">                                                    签名：</w:t>
      </w:r>
    </w:p>
    <w:p w:rsidR="0043284C" w:rsidRPr="0043284C" w:rsidRDefault="0043284C" w:rsidP="0043284C">
      <w:pPr>
        <w:ind w:right="840" w:firstLineChars="1800" w:firstLine="5760"/>
        <w:jc w:val="right"/>
        <w:rPr>
          <w:rFonts w:ascii="仿宋_GB2312" w:eastAsia="仿宋_GB2312"/>
          <w:sz w:val="32"/>
          <w:szCs w:val="32"/>
        </w:rPr>
      </w:pPr>
      <w:r w:rsidRPr="00B75067">
        <w:rPr>
          <w:rFonts w:ascii="仿宋_GB2312" w:eastAsia="仿宋_GB2312" w:hint="eastAsia"/>
          <w:sz w:val="32"/>
          <w:szCs w:val="32"/>
        </w:rPr>
        <w:t>日期：</w:t>
      </w:r>
    </w:p>
    <w:sectPr w:rsidR="0043284C" w:rsidRPr="0043284C">
      <w:headerReference w:type="even" r:id="rId7"/>
      <w:headerReference w:type="default" r:id="rId8"/>
      <w:pgSz w:w="11906" w:h="16838"/>
      <w:pgMar w:top="1213" w:right="1800" w:bottom="121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DA" w:rsidRDefault="002F72DA">
      <w:r>
        <w:separator/>
      </w:r>
    </w:p>
  </w:endnote>
  <w:endnote w:type="continuationSeparator" w:id="0">
    <w:p w:rsidR="002F72DA" w:rsidRDefault="002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DA" w:rsidRDefault="002F72DA">
      <w:r>
        <w:separator/>
      </w:r>
    </w:p>
  </w:footnote>
  <w:footnote w:type="continuationSeparator" w:id="0">
    <w:p w:rsidR="002F72DA" w:rsidRDefault="002F7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A1" w:rsidRDefault="002F72D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A1" w:rsidRDefault="002F72D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34"/>
    <w:rsid w:val="000C5C00"/>
    <w:rsid w:val="002F72DA"/>
    <w:rsid w:val="00403334"/>
    <w:rsid w:val="0043284C"/>
    <w:rsid w:val="00747A5D"/>
    <w:rsid w:val="008B4FAA"/>
    <w:rsid w:val="00B75067"/>
    <w:rsid w:val="00E00E25"/>
    <w:rsid w:val="00E11729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34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403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3334"/>
    <w:rPr>
      <w:rFonts w:ascii="Calibri" w:eastAsia="宋体" w:hAnsi="Calibri" w:cs="Cordia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5"/>
    <w:rPr>
      <w:rFonts w:ascii="Calibri" w:eastAsia="宋体" w:hAnsi="Calibri" w:cs="Cordia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34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403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403334"/>
    <w:rPr>
      <w:rFonts w:ascii="Calibri" w:eastAsia="宋体" w:hAnsi="Calibri" w:cs="Cordia New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E25"/>
    <w:rPr>
      <w:rFonts w:ascii="Calibri" w:eastAsia="宋体" w:hAnsi="Calibri" w:cs="Cordia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Chen</dc:creator>
  <cp:keywords/>
  <dc:description/>
  <cp:lastModifiedBy>THTF</cp:lastModifiedBy>
  <cp:revision>5</cp:revision>
  <dcterms:created xsi:type="dcterms:W3CDTF">2019-06-19T09:03:00Z</dcterms:created>
  <dcterms:modified xsi:type="dcterms:W3CDTF">2020-09-17T07:57:00Z</dcterms:modified>
</cp:coreProperties>
</file>