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615" w:rsidRPr="00876615" w:rsidRDefault="00876615" w:rsidP="00876615">
      <w:r w:rsidRPr="00876615">
        <w:rPr>
          <w:rFonts w:hint="eastAsia"/>
        </w:rPr>
        <w:t>附件</w:t>
      </w:r>
      <w:r w:rsidRPr="00876615">
        <w:rPr>
          <w:rFonts w:hint="eastAsia"/>
          <w:b/>
          <w:bCs/>
        </w:rPr>
        <w:t>4</w:t>
      </w:r>
    </w:p>
    <w:p w:rsidR="00876615" w:rsidRPr="00876615" w:rsidRDefault="00876615" w:rsidP="00876615">
      <w:pPr>
        <w:jc w:val="center"/>
      </w:pPr>
      <w:bookmarkStart w:id="0" w:name="_GoBack"/>
      <w:r w:rsidRPr="00876615">
        <w:rPr>
          <w:rFonts w:hint="eastAsia"/>
        </w:rPr>
        <w:t>第十四届“挑战杯”广东大学生课外学术科技作品竞赛获奖选题（</w:t>
      </w:r>
      <w:r w:rsidRPr="00876615">
        <w:rPr>
          <w:rFonts w:hint="eastAsia"/>
        </w:rPr>
        <w:t>2017</w:t>
      </w:r>
      <w:r w:rsidRPr="00876615">
        <w:rPr>
          <w:rFonts w:hint="eastAsia"/>
        </w:rPr>
        <w:t>年版供参考）</w:t>
      </w:r>
    </w:p>
    <w:tbl>
      <w:tblPr>
        <w:tblW w:w="9600" w:type="dxa"/>
        <w:tblInd w:w="-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00"/>
        <w:gridCol w:w="3600"/>
      </w:tblGrid>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bookmarkEnd w:id="0"/>
          <w:p w:rsidR="00876615" w:rsidRPr="00876615" w:rsidRDefault="00876615" w:rsidP="00876615">
            <w:r w:rsidRPr="00876615">
              <w:rPr>
                <w:rFonts w:hint="eastAsia"/>
                <w:b/>
                <w:bCs/>
              </w:rPr>
              <w:t>作品名</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b/>
                <w:bCs/>
              </w:rPr>
              <w:t>类别</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精准扶贫何以在发达省份欠发达农业乡镇实现</w:t>
            </w:r>
            <w:r w:rsidRPr="00876615">
              <w:rPr>
                <w:rFonts w:hint="eastAsia"/>
              </w:rPr>
              <w:t>?--</w:t>
            </w:r>
            <w:r w:rsidRPr="00876615">
              <w:rPr>
                <w:rFonts w:hint="eastAsia"/>
              </w:rPr>
              <w:t>基于广东省</w:t>
            </w:r>
            <w:r w:rsidRPr="00876615">
              <w:rPr>
                <w:rFonts w:hint="eastAsia"/>
              </w:rPr>
              <w:t>Q</w:t>
            </w:r>
            <w:r w:rsidRPr="00876615">
              <w:rPr>
                <w:rFonts w:hint="eastAsia"/>
              </w:rPr>
              <w:t>镇的案例分析</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香港高校学生组织对大学生国家认同表达的影响研究</w:t>
            </w:r>
            <w:r w:rsidRPr="00876615">
              <w:rPr>
                <w:rFonts w:hint="eastAsia"/>
              </w:rPr>
              <w:t xml:space="preserve"> </w:t>
            </w:r>
            <w:r w:rsidRPr="00876615">
              <w:rPr>
                <w:rFonts w:hint="eastAsia"/>
              </w:rPr>
              <w:t>——基于香港大学、香港中文大学等高校学生会的调查</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农村金融服务站体系下的农民创业融资——基于蕉岭三个村落的观察与分析</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流动性视角下城市公共服务设施管理研究</w:t>
            </w:r>
            <w:r w:rsidRPr="00876615">
              <w:rPr>
                <w:rFonts w:hint="eastAsia"/>
              </w:rPr>
              <w:t>--</w:t>
            </w:r>
            <w:r w:rsidRPr="00876615">
              <w:rPr>
                <w:rFonts w:hint="eastAsia"/>
              </w:rPr>
              <w:t>基于广州市旅游厕所革命的调查和启示</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“网络医院”运营现状与发展模式调查</w:t>
            </w:r>
            <w:r w:rsidRPr="00876615">
              <w:rPr>
                <w:rFonts w:hint="eastAsia"/>
              </w:rPr>
              <w:t>--</w:t>
            </w:r>
            <w:r w:rsidRPr="00876615">
              <w:rPr>
                <w:rFonts w:hint="eastAsia"/>
              </w:rPr>
              <w:t>以广东省第二人民医院“网络医院”为例</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流动人口聚居地开放空间的社会网络研究</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w:t>
            </w:r>
            <w:r w:rsidRPr="00876615">
              <w:rPr>
                <w:rFonts w:hint="eastAsia"/>
              </w:rPr>
              <w:t>集体土地养老保障功能的区位差异及治理对策探索</w:t>
            </w:r>
          </w:p>
          <w:p w:rsidR="00876615" w:rsidRPr="00876615" w:rsidRDefault="00876615" w:rsidP="00876615">
            <w:r w:rsidRPr="00876615">
              <w:rPr>
                <w:rFonts w:hint="eastAsia"/>
              </w:rPr>
              <w:t>——基于珠三角</w:t>
            </w:r>
            <w:r w:rsidRPr="00876615">
              <w:rPr>
                <w:rFonts w:hint="eastAsia"/>
              </w:rPr>
              <w:t>15</w:t>
            </w:r>
            <w:r w:rsidRPr="00876615">
              <w:rPr>
                <w:rFonts w:hint="eastAsia"/>
              </w:rPr>
              <w:t>个村</w:t>
            </w:r>
            <w:r w:rsidRPr="00876615">
              <w:rPr>
                <w:rFonts w:hint="eastAsia"/>
              </w:rPr>
              <w:t>1012</w:t>
            </w:r>
            <w:r w:rsidRPr="00876615">
              <w:rPr>
                <w:rFonts w:hint="eastAsia"/>
              </w:rPr>
              <w:t>位长者的实证研究</w:t>
            </w:r>
            <w:r w:rsidRPr="00876615">
              <w:rPr>
                <w:rFonts w:hint="eastAsia"/>
              </w:rPr>
              <w:t>"</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法治政府绩效评价体系及其实证研究—以</w:t>
            </w:r>
            <w:r w:rsidRPr="00876615">
              <w:rPr>
                <w:rFonts w:hint="eastAsia"/>
              </w:rPr>
              <w:t>2015</w:t>
            </w:r>
            <w:r w:rsidRPr="00876615">
              <w:rPr>
                <w:rFonts w:hint="eastAsia"/>
              </w:rPr>
              <w:t>年广东省为例</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“互联网</w:t>
            </w:r>
            <w:r w:rsidRPr="00876615">
              <w:rPr>
                <w:rFonts w:hint="eastAsia"/>
              </w:rPr>
              <w:t>+</w:t>
            </w:r>
            <w:r w:rsidRPr="00876615">
              <w:rPr>
                <w:rFonts w:hint="eastAsia"/>
              </w:rPr>
              <w:t>”背景下农村青年精英成长的内在逻辑——以揭阳军</w:t>
            </w:r>
            <w:proofErr w:type="gramStart"/>
            <w:r w:rsidRPr="00876615">
              <w:rPr>
                <w:rFonts w:hint="eastAsia"/>
              </w:rPr>
              <w:t>埔</w:t>
            </w:r>
            <w:proofErr w:type="gramEnd"/>
            <w:r w:rsidRPr="00876615">
              <w:rPr>
                <w:rFonts w:hint="eastAsia"/>
              </w:rPr>
              <w:t>村为例</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乡村社会信任及其对村委会选举投票的影响</w:t>
            </w:r>
            <w:r w:rsidRPr="00876615">
              <w:rPr>
                <w:rFonts w:hint="eastAsia"/>
              </w:rPr>
              <w:t xml:space="preserve"> </w:t>
            </w:r>
            <w:r w:rsidRPr="00876615">
              <w:rPr>
                <w:rFonts w:hint="eastAsia"/>
              </w:rPr>
              <w:t>——基于</w:t>
            </w:r>
            <w:r w:rsidRPr="00876615">
              <w:rPr>
                <w:rFonts w:hint="eastAsia"/>
              </w:rPr>
              <w:t>957</w:t>
            </w:r>
            <w:r w:rsidRPr="00876615">
              <w:rPr>
                <w:rFonts w:hint="eastAsia"/>
              </w:rPr>
              <w:t>个样本的调查数据</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各安其居能乐其业吗？住房实现模式对农民工城市融入的影响</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从“计生红旗县”到中国最“老”县的思考</w:t>
            </w:r>
            <w:r w:rsidRPr="00876615">
              <w:rPr>
                <w:rFonts w:hint="eastAsia"/>
              </w:rPr>
              <w:t>--</w:t>
            </w:r>
            <w:r w:rsidRPr="00876615">
              <w:rPr>
                <w:rFonts w:hint="eastAsia"/>
              </w:rPr>
              <w:t>江苏省如东县人</w:t>
            </w:r>
            <w:proofErr w:type="gramStart"/>
            <w:r w:rsidRPr="00876615">
              <w:rPr>
                <w:rFonts w:hint="eastAsia"/>
              </w:rPr>
              <w:t>囗</w:t>
            </w:r>
            <w:proofErr w:type="gramEnd"/>
            <w:r w:rsidRPr="00876615">
              <w:rPr>
                <w:rFonts w:hint="eastAsia"/>
              </w:rPr>
              <w:t>生态何以恢复</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广东种粮补贴政策绩效调查及新常态下补贴制度优化研究</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病友</w:t>
            </w:r>
            <w:r w:rsidRPr="00876615">
              <w:rPr>
                <w:rFonts w:hint="eastAsia"/>
              </w:rPr>
              <w:t xml:space="preserve">- </w:t>
            </w:r>
            <w:r w:rsidRPr="00876615">
              <w:rPr>
                <w:rFonts w:hint="eastAsia"/>
              </w:rPr>
              <w:t>医院</w:t>
            </w:r>
            <w:r w:rsidRPr="00876615">
              <w:rPr>
                <w:rFonts w:hint="eastAsia"/>
              </w:rPr>
              <w:t xml:space="preserve">- </w:t>
            </w:r>
            <w:r w:rsidRPr="00876615">
              <w:rPr>
                <w:rFonts w:hint="eastAsia"/>
              </w:rPr>
              <w:t>学生</w:t>
            </w:r>
            <w:r w:rsidRPr="00876615">
              <w:rPr>
                <w:rFonts w:hint="eastAsia"/>
              </w:rPr>
              <w:t xml:space="preserve"> </w:t>
            </w:r>
            <w:r w:rsidRPr="00876615">
              <w:rPr>
                <w:rFonts w:hint="eastAsia"/>
              </w:rPr>
              <w:t>社会共赢模式创新提升医疗</w:t>
            </w:r>
            <w:r w:rsidRPr="00876615">
              <w:rPr>
                <w:rFonts w:hint="eastAsia"/>
              </w:rPr>
              <w:t xml:space="preserve"> </w:t>
            </w:r>
            <w:r w:rsidRPr="00876615">
              <w:rPr>
                <w:rFonts w:hint="eastAsia"/>
              </w:rPr>
              <w:t>品质管理的理论和推广</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w:t>
            </w:r>
            <w:r w:rsidRPr="00876615">
              <w:rPr>
                <w:rFonts w:hint="eastAsia"/>
              </w:rPr>
              <w:t>追梦与徘徊：新生代产业工人接受继续教育状况调研</w:t>
            </w:r>
          </w:p>
          <w:p w:rsidR="00876615" w:rsidRPr="00876615" w:rsidRDefault="00876615" w:rsidP="00876615">
            <w:r w:rsidRPr="00876615">
              <w:rPr>
                <w:rFonts w:hint="eastAsia"/>
              </w:rPr>
              <w:t>——以广东省“圆梦计划”的实施为例</w:t>
            </w:r>
            <w:r w:rsidRPr="00876615">
              <w:rPr>
                <w:rFonts w:hint="eastAsia"/>
              </w:rPr>
              <w:t xml:space="preserve">  "</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寒门如何出贵子？——基于大学生家庭因素和个性因素的探讨</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广州市政务新媒体影响力评价研究</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产业升级背景下谁来留住新</w:t>
            </w:r>
            <w:proofErr w:type="gramStart"/>
            <w:r w:rsidRPr="00876615">
              <w:rPr>
                <w:rFonts w:hint="eastAsia"/>
              </w:rPr>
              <w:t>莞</w:t>
            </w:r>
            <w:proofErr w:type="gramEnd"/>
            <w:r w:rsidRPr="00876615">
              <w:rPr>
                <w:rFonts w:hint="eastAsia"/>
              </w:rPr>
              <w:t>人——以政府职业技能培训为视角</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基于精准扶贫视角下偏远地区“互联网</w:t>
            </w:r>
            <w:r w:rsidRPr="00876615">
              <w:rPr>
                <w:rFonts w:hint="eastAsia"/>
              </w:rPr>
              <w:t>+</w:t>
            </w:r>
            <w:r w:rsidRPr="00876615">
              <w:rPr>
                <w:rFonts w:hint="eastAsia"/>
              </w:rPr>
              <w:t>”医疗继续教育的现状调查及对策探究</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从“大水漫灌”到“精准滴灌”：广东典型贫困村脱贫路径探索</w:t>
            </w:r>
            <w:r w:rsidRPr="00876615">
              <w:rPr>
                <w:rFonts w:hint="eastAsia"/>
              </w:rPr>
              <w:t>--</w:t>
            </w:r>
            <w:r w:rsidRPr="00876615">
              <w:rPr>
                <w:rFonts w:hint="eastAsia"/>
              </w:rPr>
              <w:t>基于东源、连南两县五村实地调研</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lastRenderedPageBreak/>
              <w:t>房地产投资对高新技术投资的影响及作用机制</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新型城镇化下基层女村官压力源及压力管理</w:t>
            </w:r>
            <w:r w:rsidRPr="00876615">
              <w:rPr>
                <w:rFonts w:hint="eastAsia"/>
              </w:rPr>
              <w:t>--</w:t>
            </w:r>
            <w:r w:rsidRPr="00876615">
              <w:rPr>
                <w:rFonts w:hint="eastAsia"/>
              </w:rPr>
              <w:t>基于“展璞计划”广东省女村官的实证研究</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中国商业保理法律制度建设与实践调研报告</w:t>
            </w:r>
            <w:r w:rsidRPr="00876615">
              <w:rPr>
                <w:rFonts w:hint="eastAsia"/>
              </w:rPr>
              <w:t>--</w:t>
            </w:r>
            <w:r w:rsidRPr="00876615">
              <w:rPr>
                <w:rFonts w:hint="eastAsia"/>
              </w:rPr>
              <w:t>基于“广深珠”试点现状</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“双创”背景下双创债的经济效应与风险管</w:t>
            </w:r>
            <w:proofErr w:type="gramStart"/>
            <w:r w:rsidRPr="00876615">
              <w:rPr>
                <w:rFonts w:hint="eastAsia"/>
              </w:rPr>
              <w:t>控研究</w:t>
            </w:r>
            <w:proofErr w:type="gramEnd"/>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“全面二孩”背景下我国劳动力供给预测研究</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征地诱发的社会冲突解构与当代</w:t>
            </w:r>
            <w:proofErr w:type="gramStart"/>
            <w:r w:rsidRPr="00876615">
              <w:rPr>
                <w:rFonts w:hint="eastAsia"/>
              </w:rPr>
              <w:t>维稳研究</w:t>
            </w:r>
            <w:proofErr w:type="gramEnd"/>
            <w:r w:rsidRPr="00876615">
              <w:rPr>
                <w:rFonts w:hint="eastAsia"/>
              </w:rPr>
              <w:t>——以梅州市黄龙村与双</w:t>
            </w:r>
            <w:proofErr w:type="gramStart"/>
            <w:r w:rsidRPr="00876615">
              <w:rPr>
                <w:rFonts w:hint="eastAsia"/>
              </w:rPr>
              <w:t>璜</w:t>
            </w:r>
            <w:proofErr w:type="gramEnd"/>
            <w:r w:rsidRPr="00876615">
              <w:rPr>
                <w:rFonts w:hint="eastAsia"/>
              </w:rPr>
              <w:t>村为例</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大学生视角下我国大学生创业政策及其落地中的主要问题及对策研究</w:t>
            </w:r>
            <w:r w:rsidRPr="00876615">
              <w:rPr>
                <w:rFonts w:hint="eastAsia"/>
              </w:rPr>
              <w:t xml:space="preserve"> </w:t>
            </w:r>
            <w:r w:rsidRPr="00876615">
              <w:rPr>
                <w:rFonts w:hint="eastAsia"/>
              </w:rPr>
              <w:t>——以广东省为例</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中非跨国婚恋的碰撞与共融——基于广州的调查研究</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让“医养”成就“颐养”——广州市养老机构“医养结合”模式的困境与突围</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留守儿童的家族叙事对社会支持的影响：</w:t>
            </w:r>
            <w:r w:rsidRPr="00876615">
              <w:rPr>
                <w:rFonts w:hint="eastAsia"/>
              </w:rPr>
              <w:t xml:space="preserve"> </w:t>
            </w:r>
            <w:r w:rsidRPr="00876615">
              <w:rPr>
                <w:rFonts w:hint="eastAsia"/>
              </w:rPr>
              <w:t>心理资本的中介效应</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红土地上的兵马俑：雷州石</w:t>
            </w:r>
            <w:proofErr w:type="gramStart"/>
            <w:r w:rsidRPr="00876615">
              <w:rPr>
                <w:rFonts w:hint="eastAsia"/>
              </w:rPr>
              <w:t>狗文化</w:t>
            </w:r>
            <w:proofErr w:type="gramEnd"/>
            <w:r w:rsidRPr="00876615">
              <w:rPr>
                <w:rFonts w:hint="eastAsia"/>
              </w:rPr>
              <w:t>旅游发展的新路径研究报告</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校园欺凌行为的预防、处理和事后教育</w:t>
            </w:r>
            <w:r w:rsidRPr="00876615">
              <w:rPr>
                <w:rFonts w:hint="eastAsia"/>
              </w:rPr>
              <w:br/>
            </w:r>
            <w:r w:rsidRPr="00876615">
              <w:rPr>
                <w:rFonts w:hint="eastAsia"/>
              </w:rPr>
              <w:t>——基于广州市普通高中和重点高中的对比研究</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建筑废弃物资源化处理企业选址优化研究</w:t>
            </w:r>
            <w:r w:rsidRPr="00876615">
              <w:rPr>
                <w:rFonts w:hint="eastAsia"/>
              </w:rPr>
              <w:t>--</w:t>
            </w:r>
            <w:r w:rsidRPr="00876615">
              <w:rPr>
                <w:rFonts w:hint="eastAsia"/>
              </w:rPr>
              <w:t>以广州番禺、南沙为例</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广</w:t>
            </w:r>
            <w:proofErr w:type="gramStart"/>
            <w:r w:rsidRPr="00876615">
              <w:rPr>
                <w:rFonts w:hint="eastAsia"/>
              </w:rPr>
              <w:t>府传统</w:t>
            </w:r>
            <w:proofErr w:type="gramEnd"/>
            <w:r w:rsidRPr="00876615">
              <w:rPr>
                <w:rFonts w:hint="eastAsia"/>
              </w:rPr>
              <w:t>聚落宗祠的空间重构与活力重塑</w:t>
            </w:r>
            <w:r w:rsidRPr="00876615">
              <w:rPr>
                <w:rFonts w:hint="eastAsia"/>
              </w:rPr>
              <w:t>--</w:t>
            </w:r>
            <w:r w:rsidRPr="00876615">
              <w:rPr>
                <w:rFonts w:hint="eastAsia"/>
              </w:rPr>
              <w:t>基于佛山市南海区白沙社区的调查研究</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城中村流动儿童阅读环境改进研究</w:t>
            </w:r>
            <w:r w:rsidRPr="00876615">
              <w:rPr>
                <w:rFonts w:hint="eastAsia"/>
              </w:rPr>
              <w:t>--</w:t>
            </w:r>
            <w:r w:rsidRPr="00876615">
              <w:rPr>
                <w:rFonts w:hint="eastAsia"/>
              </w:rPr>
              <w:t>以广州市海珠区为例</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广东高职院校大学生校园网络借贷现状调研报告</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广东省共享单车发展情况的调查报告</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“互联网</w:t>
            </w:r>
            <w:r w:rsidRPr="00876615">
              <w:rPr>
                <w:rFonts w:hint="eastAsia"/>
              </w:rPr>
              <w:t>+</w:t>
            </w:r>
            <w:r w:rsidRPr="00876615">
              <w:rPr>
                <w:rFonts w:hint="eastAsia"/>
              </w:rPr>
              <w:t>”背景下农村电子商务现状及对策研究</w:t>
            </w:r>
            <w:r w:rsidRPr="00876615">
              <w:rPr>
                <w:rFonts w:hint="eastAsia"/>
              </w:rPr>
              <w:t xml:space="preserve"> </w:t>
            </w:r>
            <w:r w:rsidRPr="00876615">
              <w:rPr>
                <w:rFonts w:hint="eastAsia"/>
              </w:rPr>
              <w:t>——基于广东省</w:t>
            </w:r>
            <w:r w:rsidRPr="00876615">
              <w:rPr>
                <w:rFonts w:hint="eastAsia"/>
              </w:rPr>
              <w:t>100</w:t>
            </w:r>
            <w:r w:rsidRPr="00876615">
              <w:rPr>
                <w:rFonts w:hint="eastAsia"/>
              </w:rPr>
              <w:t>个村庄的调研</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以</w:t>
            </w:r>
            <w:proofErr w:type="gramStart"/>
            <w:r w:rsidRPr="00876615">
              <w:rPr>
                <w:rFonts w:hint="eastAsia"/>
              </w:rPr>
              <w:t>微信公众号</w:t>
            </w:r>
            <w:proofErr w:type="gramEnd"/>
            <w:r w:rsidRPr="00876615">
              <w:rPr>
                <w:rFonts w:hint="eastAsia"/>
              </w:rPr>
              <w:t>为引擎，建设新媒体环境下大学生思想政治教育主阵地——基于全国</w:t>
            </w:r>
            <w:r w:rsidRPr="00876615">
              <w:rPr>
                <w:rFonts w:hint="eastAsia"/>
              </w:rPr>
              <w:t>30</w:t>
            </w:r>
            <w:r w:rsidRPr="00876615">
              <w:rPr>
                <w:rFonts w:hint="eastAsia"/>
              </w:rPr>
              <w:t>个高校微信号的调查与分析</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广府地区公民社会主义核心价值观培育现状调查及对策研究——基于广府地区</w:t>
            </w:r>
            <w:r w:rsidRPr="00876615">
              <w:rPr>
                <w:rFonts w:hint="eastAsia"/>
              </w:rPr>
              <w:t>1100</w:t>
            </w:r>
            <w:r w:rsidRPr="00876615">
              <w:rPr>
                <w:rFonts w:hint="eastAsia"/>
              </w:rPr>
              <w:t>余名公民的调研实证</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关于广东省北江流域防汛抗旱工作调查研究报告</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大学生“互联网理财”认知现状的调查与分析</w:t>
            </w:r>
            <w:r w:rsidRPr="00876615">
              <w:rPr>
                <w:rFonts w:hint="eastAsia"/>
              </w:rPr>
              <w:t>----</w:t>
            </w:r>
            <w:r w:rsidRPr="00876615">
              <w:rPr>
                <w:rFonts w:hint="eastAsia"/>
              </w:rPr>
              <w:t>以广州××学</w:t>
            </w:r>
            <w:r w:rsidRPr="00876615">
              <w:rPr>
                <w:rFonts w:hint="eastAsia"/>
              </w:rPr>
              <w:lastRenderedPageBreak/>
              <w:t>院为例</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lastRenderedPageBreak/>
              <w:t>哲学社会科学类社会调查报告和学术</w:t>
            </w:r>
            <w:r w:rsidRPr="00876615">
              <w:rPr>
                <w:rFonts w:hint="eastAsia"/>
              </w:rPr>
              <w:lastRenderedPageBreak/>
              <w:t>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lastRenderedPageBreak/>
              <w:t>"</w:t>
            </w:r>
            <w:r w:rsidRPr="00876615">
              <w:rPr>
                <w:rFonts w:hint="eastAsia"/>
              </w:rPr>
              <w:t>基于增长</w:t>
            </w:r>
            <w:proofErr w:type="gramStart"/>
            <w:r w:rsidRPr="00876615">
              <w:rPr>
                <w:rFonts w:hint="eastAsia"/>
              </w:rPr>
              <w:t>极</w:t>
            </w:r>
            <w:proofErr w:type="gramEnd"/>
            <w:r w:rsidRPr="00876615">
              <w:rPr>
                <w:rFonts w:hint="eastAsia"/>
              </w:rPr>
              <w:t>理论的跨境电商人</w:t>
            </w:r>
            <w:proofErr w:type="gramStart"/>
            <w:r w:rsidRPr="00876615">
              <w:rPr>
                <w:rFonts w:hint="eastAsia"/>
              </w:rPr>
              <w:t>才岗位</w:t>
            </w:r>
            <w:proofErr w:type="gramEnd"/>
            <w:r w:rsidRPr="00876615">
              <w:rPr>
                <w:rFonts w:hint="eastAsia"/>
              </w:rPr>
              <w:t>需求与职业能力分析</w:t>
            </w:r>
          </w:p>
          <w:p w:rsidR="00876615" w:rsidRPr="00876615" w:rsidRDefault="00876615" w:rsidP="00876615">
            <w:r w:rsidRPr="00876615">
              <w:rPr>
                <w:rFonts w:hint="eastAsia"/>
              </w:rPr>
              <w:t>——以广东省为例</w:t>
            </w:r>
            <w:r w:rsidRPr="00876615">
              <w:rPr>
                <w:rFonts w:hint="eastAsia"/>
              </w:rPr>
              <w:t>"</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w:t>
            </w:r>
            <w:r w:rsidRPr="00876615">
              <w:rPr>
                <w:rFonts w:hint="eastAsia"/>
              </w:rPr>
              <w:t>“温泉</w:t>
            </w:r>
            <w:r w:rsidRPr="00876615">
              <w:rPr>
                <w:rFonts w:hint="eastAsia"/>
              </w:rPr>
              <w:t>+</w:t>
            </w:r>
            <w:r w:rsidRPr="00876615">
              <w:rPr>
                <w:rFonts w:hint="eastAsia"/>
              </w:rPr>
              <w:t>”旅游融合发展视域下河源市温泉旅游地形象感知调查</w:t>
            </w:r>
          </w:p>
          <w:p w:rsidR="00876615" w:rsidRPr="00876615" w:rsidRDefault="00876615" w:rsidP="00876615">
            <w:r w:rsidRPr="00876615">
              <w:rPr>
                <w:rFonts w:hint="eastAsia"/>
              </w:rPr>
              <w:t>——基于</w:t>
            </w:r>
            <w:r w:rsidRPr="00876615">
              <w:rPr>
                <w:rFonts w:hint="eastAsia"/>
              </w:rPr>
              <w:t>ROST</w:t>
            </w:r>
            <w:r w:rsidRPr="00876615">
              <w:rPr>
                <w:rFonts w:hint="eastAsia"/>
              </w:rPr>
              <w:t>网络文本挖掘分析</w:t>
            </w:r>
            <w:r w:rsidRPr="00876615">
              <w:rPr>
                <w:rFonts w:hint="eastAsia"/>
              </w:rPr>
              <w:t>"</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汇聚小微小能量</w:t>
            </w:r>
            <w:r w:rsidRPr="00876615">
              <w:rPr>
                <w:rFonts w:hint="eastAsia"/>
              </w:rPr>
              <w:t xml:space="preserve"> </w:t>
            </w:r>
            <w:r w:rsidRPr="00876615">
              <w:rPr>
                <w:rFonts w:hint="eastAsia"/>
              </w:rPr>
              <w:t>激发双创新动能——江门市推进“全国小微双创”政策成效及工作启示</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w:t>
            </w:r>
            <w:r w:rsidRPr="00876615">
              <w:rPr>
                <w:rFonts w:hint="eastAsia"/>
              </w:rPr>
              <w:t>濒危潮汕传统夏布工艺调查——对屯</w:t>
            </w:r>
            <w:proofErr w:type="gramStart"/>
            <w:r w:rsidRPr="00876615">
              <w:rPr>
                <w:rFonts w:hint="eastAsia"/>
              </w:rPr>
              <w:t>埔</w:t>
            </w:r>
            <w:proofErr w:type="gramEnd"/>
            <w:r w:rsidRPr="00876615">
              <w:rPr>
                <w:rFonts w:hint="eastAsia"/>
              </w:rPr>
              <w:t>村夏布工艺的影视</w:t>
            </w:r>
          </w:p>
          <w:p w:rsidR="00876615" w:rsidRPr="00876615" w:rsidRDefault="00876615" w:rsidP="00876615">
            <w:r w:rsidRPr="00876615">
              <w:rPr>
                <w:rFonts w:hint="eastAsia"/>
              </w:rPr>
              <w:t>人类学考察</w:t>
            </w:r>
            <w:r w:rsidRPr="00876615">
              <w:rPr>
                <w:rFonts w:hint="eastAsia"/>
              </w:rPr>
              <w:t>"</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w:t>
            </w:r>
            <w:r w:rsidRPr="00876615">
              <w:rPr>
                <w:rFonts w:hint="eastAsia"/>
              </w:rPr>
              <w:t>生活事件对大学生网络成瘾的影响机制研究</w:t>
            </w:r>
          </w:p>
          <w:p w:rsidR="00876615" w:rsidRPr="00876615" w:rsidRDefault="00876615" w:rsidP="00876615">
            <w:r w:rsidRPr="00876615">
              <w:rPr>
                <w:rFonts w:hint="eastAsia"/>
              </w:rPr>
              <w:t>——基于广深高校的实证调查</w:t>
            </w:r>
            <w:r w:rsidRPr="00876615">
              <w:rPr>
                <w:rFonts w:hint="eastAsia"/>
              </w:rPr>
              <w:t>"</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全面建成小康社会背景下</w:t>
            </w:r>
            <w:r w:rsidRPr="00876615">
              <w:rPr>
                <w:rFonts w:hint="eastAsia"/>
              </w:rPr>
              <w:t xml:space="preserve"> </w:t>
            </w:r>
            <w:r w:rsidRPr="00876615">
              <w:rPr>
                <w:rFonts w:hint="eastAsia"/>
              </w:rPr>
              <w:t>顺德城镇居民休闲生活状况调查研究</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粤港澳大湾</w:t>
            </w:r>
            <w:proofErr w:type="gramStart"/>
            <w:r w:rsidRPr="00876615">
              <w:rPr>
                <w:rFonts w:hint="eastAsia"/>
              </w:rPr>
              <w:t>区背景</w:t>
            </w:r>
            <w:proofErr w:type="gramEnd"/>
            <w:r w:rsidRPr="00876615">
              <w:rPr>
                <w:rFonts w:hint="eastAsia"/>
              </w:rPr>
              <w:t>下珠海港集装箱运输发展调查研究</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哲学社会科学类社会调查报告和学术论文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自噬参与鸡胚血管新生过程的机制研究</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自然科学类学术论文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可变拓扑结构的金属</w:t>
            </w:r>
            <w:r w:rsidRPr="00876615">
              <w:rPr>
                <w:rFonts w:hint="eastAsia"/>
              </w:rPr>
              <w:t>-</w:t>
            </w:r>
            <w:r w:rsidRPr="00876615">
              <w:rPr>
                <w:rFonts w:hint="eastAsia"/>
              </w:rPr>
              <w:t>有机框架：次级结构单元和多支配体</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自然科学类学术论文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碳基纤维材料的可控改性与储能器件研制</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自然科学类学术论文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基于深度学习的自然场景文本检测</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自然科学类学术论文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自噬参与的胚胎早期心管发育异常与保护</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自然科学类学术论文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高性能</w:t>
            </w:r>
            <w:proofErr w:type="gramStart"/>
            <w:r w:rsidRPr="00876615">
              <w:rPr>
                <w:rFonts w:hint="eastAsia"/>
              </w:rPr>
              <w:t>赝</w:t>
            </w:r>
            <w:proofErr w:type="gramEnd"/>
            <w:r w:rsidRPr="00876615">
              <w:rPr>
                <w:rFonts w:hint="eastAsia"/>
              </w:rPr>
              <w:t>电容负极材料的设计及新型结构超级电容器的构建</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自然科学类学术论文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几类磁性阻挫体系相变行为的理论模拟研究</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自然科学类学术论文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高性能、可再生新型锂</w:t>
            </w:r>
            <w:r w:rsidRPr="00876615">
              <w:rPr>
                <w:rFonts w:hint="eastAsia"/>
              </w:rPr>
              <w:t>/</w:t>
            </w:r>
            <w:r w:rsidRPr="00876615">
              <w:rPr>
                <w:rFonts w:hint="eastAsia"/>
              </w:rPr>
              <w:t>钠离子电池有机芳香羰基电极材料的研究与应用</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自然科学类学术论文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基于智能打印机的并行打印集群系统设计及</w:t>
            </w:r>
          </w:p>
          <w:p w:rsidR="00876615" w:rsidRPr="00876615" w:rsidRDefault="00876615" w:rsidP="00876615">
            <w:r w:rsidRPr="00876615">
              <w:rPr>
                <w:rFonts w:hint="eastAsia"/>
              </w:rPr>
              <w:t>应用</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自然科学类学术论文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proofErr w:type="spellStart"/>
            <w:r w:rsidRPr="00876615">
              <w:rPr>
                <w:rFonts w:hint="eastAsia"/>
              </w:rPr>
              <w:t>Fascin</w:t>
            </w:r>
            <w:proofErr w:type="spellEnd"/>
            <w:r w:rsidRPr="00876615">
              <w:rPr>
                <w:rFonts w:hint="eastAsia"/>
              </w:rPr>
              <w:t>自身抗体和</w:t>
            </w:r>
            <w:r w:rsidRPr="00876615">
              <w:rPr>
                <w:rFonts w:hint="eastAsia"/>
              </w:rPr>
              <w:t>Ezrin</w:t>
            </w:r>
            <w:r w:rsidRPr="00876615">
              <w:rPr>
                <w:rFonts w:hint="eastAsia"/>
              </w:rPr>
              <w:t>自身抗体在食管鳞状细胞癌中的诊断价值</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自然科学类学术论文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几类具有非线性发生率</w:t>
            </w:r>
            <w:r w:rsidRPr="00876615">
              <w:rPr>
                <w:rFonts w:hint="eastAsia"/>
              </w:rPr>
              <w:t>SIR</w:t>
            </w:r>
            <w:r w:rsidRPr="00876615">
              <w:rPr>
                <w:rFonts w:hint="eastAsia"/>
              </w:rPr>
              <w:t>传染病模型的动力学性质研究</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自然科学类学术论文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INS/BDS</w:t>
            </w:r>
            <w:r w:rsidRPr="00876615">
              <w:rPr>
                <w:rFonts w:hint="eastAsia"/>
              </w:rPr>
              <w:t>紧组合方式下无迹卡尔曼滤波算法的研究</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自然科学类学术论文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N-GCNT/</w:t>
            </w:r>
            <w:proofErr w:type="spellStart"/>
            <w:r w:rsidRPr="00876615">
              <w:rPr>
                <w:rFonts w:hint="eastAsia"/>
              </w:rPr>
              <w:t>CoFe</w:t>
            </w:r>
            <w:proofErr w:type="spellEnd"/>
            <w:r w:rsidRPr="00876615">
              <w:rPr>
                <w:rFonts w:hint="eastAsia"/>
              </w:rPr>
              <w:t>可逆氧电极的制备及其</w:t>
            </w:r>
            <w:proofErr w:type="gramStart"/>
            <w:r w:rsidRPr="00876615">
              <w:rPr>
                <w:rFonts w:hint="eastAsia"/>
              </w:rPr>
              <w:t>在锌空电池</w:t>
            </w:r>
            <w:proofErr w:type="gramEnd"/>
            <w:r w:rsidRPr="00876615">
              <w:rPr>
                <w:rFonts w:hint="eastAsia"/>
              </w:rPr>
              <w:t>中的应用</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自然科学类学术论文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程序性坏死在急性呼吸窘迫综合征炎症反应中的作用研究</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自然科学类学术论文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中国大口涡虫属十四物种的分子系统发生分析及其八新种记述</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自然科学类学术论文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proofErr w:type="gramStart"/>
            <w:r w:rsidRPr="00876615">
              <w:rPr>
                <w:rFonts w:hint="eastAsia"/>
              </w:rPr>
              <w:t>裂肠涡虫</w:t>
            </w:r>
            <w:proofErr w:type="gramEnd"/>
            <w:r w:rsidRPr="00876615">
              <w:rPr>
                <w:rFonts w:hint="eastAsia"/>
              </w:rPr>
              <w:t>属新种</w:t>
            </w:r>
            <w:proofErr w:type="gramStart"/>
            <w:r w:rsidRPr="00876615">
              <w:rPr>
                <w:rFonts w:hint="eastAsia"/>
              </w:rPr>
              <w:t>与五肠涡虫</w:t>
            </w:r>
            <w:proofErr w:type="gramEnd"/>
            <w:r w:rsidRPr="00876615">
              <w:rPr>
                <w:rFonts w:hint="eastAsia"/>
              </w:rPr>
              <w:t>属新种</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自然科学类学术论文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尘螨新过敏原诱发气道炎症反应的机理研究</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自然科学类学术论文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一种透明荧光防伪印油的研制</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自然科学类学术论文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快递物流包装随机振动信号采集、分析与模拟</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自然科学类学术论文</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纳米磷酸</w:t>
            </w:r>
            <w:proofErr w:type="gramStart"/>
            <w:r w:rsidRPr="00876615">
              <w:rPr>
                <w:rFonts w:hint="eastAsia"/>
              </w:rPr>
              <w:t>锆</w:t>
            </w:r>
            <w:proofErr w:type="gramEnd"/>
            <w:r w:rsidRPr="00876615">
              <w:rPr>
                <w:rFonts w:hint="eastAsia"/>
              </w:rPr>
              <w:t>修饰大分子成炭剂的合成及其催化成炭阻燃聚丙烯的应用与机理研究</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面向智能手机领域高性能超薄微热管制造技术</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面向残疾病人的意识控制机械手臂辅助喝水系统</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可穿戴外骨骼机械腿</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高导电、高拉伸、高稳定、高灵敏度柔性力敏传感纤维的研制及</w:t>
            </w:r>
            <w:r w:rsidRPr="00876615">
              <w:rPr>
                <w:rFonts w:hint="eastAsia"/>
              </w:rPr>
              <w:lastRenderedPageBreak/>
              <w:t>其影响机理探讨</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lastRenderedPageBreak/>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复合毛细结构微通道量子点合成及</w:t>
            </w:r>
          </w:p>
          <w:p w:rsidR="00876615" w:rsidRPr="00876615" w:rsidRDefault="00876615" w:rsidP="00876615">
            <w:r w:rsidRPr="00876615">
              <w:rPr>
                <w:rFonts w:hint="eastAsia"/>
              </w:rPr>
              <w:t>封装应用</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基于可见光通信的大型场馆感知与定位</w:t>
            </w:r>
          </w:p>
          <w:p w:rsidR="00876615" w:rsidRPr="00876615" w:rsidRDefault="00876615" w:rsidP="00876615">
            <w:r w:rsidRPr="00876615">
              <w:rPr>
                <w:rFonts w:hint="eastAsia"/>
              </w:rPr>
              <w:t>导航系统</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基于光纤的输电线微风振动在线监测系统</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一种新型特异性靶向的</w:t>
            </w:r>
            <w:r w:rsidRPr="00876615">
              <w:rPr>
                <w:rFonts w:hint="eastAsia"/>
              </w:rPr>
              <w:t>MRI-</w:t>
            </w:r>
            <w:r w:rsidRPr="00876615">
              <w:rPr>
                <w:rFonts w:hint="eastAsia"/>
              </w:rPr>
              <w:t>光学双模成像探针</w:t>
            </w:r>
            <w:proofErr w:type="spellStart"/>
            <w:r w:rsidRPr="00876615">
              <w:rPr>
                <w:rFonts w:hint="eastAsia"/>
              </w:rPr>
              <w:t>SPIO@Liposome-ICG-RGD</w:t>
            </w:r>
            <w:proofErr w:type="spellEnd"/>
            <w:r w:rsidRPr="00876615">
              <w:rPr>
                <w:rFonts w:hint="eastAsia"/>
              </w:rPr>
              <w:t>的研发</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“门脉卫士”——肝硬化门脉高压无</w:t>
            </w:r>
            <w:proofErr w:type="gramStart"/>
            <w:r w:rsidRPr="00876615">
              <w:rPr>
                <w:rFonts w:hint="eastAsia"/>
              </w:rPr>
              <w:t>创数字</w:t>
            </w:r>
            <w:proofErr w:type="gramEnd"/>
            <w:r w:rsidRPr="00876615">
              <w:rPr>
                <w:rFonts w:hint="eastAsia"/>
              </w:rPr>
              <w:t>诊断系统</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基于</w:t>
            </w:r>
            <w:r w:rsidRPr="00876615">
              <w:rPr>
                <w:rFonts w:hint="eastAsia"/>
              </w:rPr>
              <w:t>MEMS</w:t>
            </w:r>
            <w:r w:rsidRPr="00876615">
              <w:rPr>
                <w:rFonts w:hint="eastAsia"/>
              </w:rPr>
              <w:t>的智能心肺音诊断系统</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基于沙</w:t>
            </w:r>
            <w:proofErr w:type="gramStart"/>
            <w:r w:rsidRPr="00876615">
              <w:rPr>
                <w:rFonts w:hint="eastAsia"/>
              </w:rPr>
              <w:t>姆</w:t>
            </w:r>
            <w:proofErr w:type="gramEnd"/>
            <w:r w:rsidRPr="00876615">
              <w:rPr>
                <w:rFonts w:hint="eastAsia"/>
              </w:rPr>
              <w:t>定律的非弹性散射高光谱激光雷达开发</w:t>
            </w:r>
            <w:r w:rsidRPr="00876615">
              <w:rPr>
                <w:rFonts w:hint="eastAsia"/>
              </w:rPr>
              <w:t xml:space="preserve">                             </w:t>
            </w:r>
            <w:r w:rsidRPr="00876615">
              <w:rPr>
                <w:rFonts w:hint="eastAsia"/>
              </w:rPr>
              <w:t>及在植物三维光谱点云反演和生长状况分析的应用</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应急用城市生命线超早强混凝土</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无人驾驶智能单轨车辆</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树脂基复合材料高精度动态透视测量仪</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全息</w:t>
            </w:r>
            <w:proofErr w:type="gramStart"/>
            <w:r w:rsidRPr="00876615">
              <w:rPr>
                <w:rFonts w:hint="eastAsia"/>
              </w:rPr>
              <w:t>脑控阿凡</w:t>
            </w:r>
            <w:proofErr w:type="gramEnd"/>
            <w:r w:rsidRPr="00876615">
              <w:rPr>
                <w:rFonts w:hint="eastAsia"/>
              </w:rPr>
              <w:t>达机器人系统</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面向电子元件散热的离子风冷却装置</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精密喷射成型热作模具钢制备工艺</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基于机器嗅觉的有毒有害气体检测与识别系统</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基于高精度皮肤生物特征识别的非接触认证</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带角位移补偿的新型</w:t>
            </w:r>
            <w:r w:rsidRPr="00876615">
              <w:rPr>
                <w:rFonts w:hint="eastAsia"/>
              </w:rPr>
              <w:t>XY</w:t>
            </w:r>
            <w:r w:rsidRPr="00876615">
              <w:rPr>
                <w:rFonts w:hint="eastAsia"/>
              </w:rPr>
              <w:t>θ</w:t>
            </w:r>
            <w:proofErr w:type="gramStart"/>
            <w:r w:rsidRPr="00876615">
              <w:rPr>
                <w:rFonts w:hint="eastAsia"/>
              </w:rPr>
              <w:t>晶圆级芯片</w:t>
            </w:r>
            <w:proofErr w:type="gramEnd"/>
            <w:r w:rsidRPr="00876615">
              <w:rPr>
                <w:rFonts w:hint="eastAsia"/>
              </w:rPr>
              <w:t>倒装</w:t>
            </w:r>
          </w:p>
          <w:p w:rsidR="00876615" w:rsidRPr="00876615" w:rsidRDefault="00876615" w:rsidP="00876615">
            <w:r w:rsidRPr="00876615">
              <w:rPr>
                <w:rFonts w:hint="eastAsia"/>
              </w:rPr>
              <w:t>定位平台</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玻璃深加工智能车间快速定制设计平台及应用</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云山舆情</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proofErr w:type="gramStart"/>
            <w:r w:rsidRPr="00876615">
              <w:rPr>
                <w:rFonts w:hint="eastAsia"/>
              </w:rPr>
              <w:t>一</w:t>
            </w:r>
            <w:proofErr w:type="gramEnd"/>
            <w:r w:rsidRPr="00876615">
              <w:rPr>
                <w:rFonts w:hint="eastAsia"/>
              </w:rPr>
              <w:t>体式毛囊移植笔的设计与开发</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陶瓷器皿三维视觉检测设备</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丘陵山地作物低空喷洒系统</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下肢辅助康复仪</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多功能手语翻译手套</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基于红外热成像技术构建电饭煲三维温度场的关键技术研究</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全自动智能网球球童系统</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LED</w:t>
            </w:r>
            <w:r w:rsidRPr="00876615">
              <w:rPr>
                <w:rFonts w:hint="eastAsia"/>
              </w:rPr>
              <w:t>全彩动态显示屏</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单透镜超大景深数字成像系统</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智能便携式颈椎康复器的研制</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智能感知声光污染抑制系统</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基于</w:t>
            </w:r>
            <w:r w:rsidRPr="00876615">
              <w:rPr>
                <w:rFonts w:hint="eastAsia"/>
              </w:rPr>
              <w:t>leap motion</w:t>
            </w:r>
            <w:r w:rsidRPr="00876615">
              <w:rPr>
                <w:rFonts w:hint="eastAsia"/>
              </w:rPr>
              <w:t>体感交互的裸眼</w:t>
            </w:r>
            <w:r w:rsidRPr="00876615">
              <w:rPr>
                <w:rFonts w:hint="eastAsia"/>
              </w:rPr>
              <w:t>3D</w:t>
            </w:r>
            <w:r w:rsidRPr="00876615">
              <w:rPr>
                <w:rFonts w:hint="eastAsia"/>
              </w:rPr>
              <w:t>成像</w:t>
            </w:r>
          </w:p>
          <w:p w:rsidR="00876615" w:rsidRPr="00876615" w:rsidRDefault="00876615" w:rsidP="00876615">
            <w:r w:rsidRPr="00876615">
              <w:rPr>
                <w:rFonts w:hint="eastAsia"/>
              </w:rPr>
              <w:t>展示台</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校车安全防护管家</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基于</w:t>
            </w:r>
            <w:r w:rsidRPr="00876615">
              <w:rPr>
                <w:rFonts w:hint="eastAsia"/>
              </w:rPr>
              <w:t>Zigbee</w:t>
            </w:r>
            <w:r w:rsidRPr="00876615">
              <w:rPr>
                <w:rFonts w:hint="eastAsia"/>
              </w:rPr>
              <w:t>技术的输液智能监护系统</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基于工业</w:t>
            </w:r>
            <w:r w:rsidRPr="00876615">
              <w:rPr>
                <w:rFonts w:hint="eastAsia"/>
              </w:rPr>
              <w:t>4.0</w:t>
            </w:r>
            <w:r w:rsidRPr="00876615">
              <w:rPr>
                <w:rFonts w:hint="eastAsia"/>
              </w:rPr>
              <w:t>的口香糖智能装料配送生产线的设计与实现</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兼职</w:t>
            </w:r>
            <w:proofErr w:type="gramStart"/>
            <w:r w:rsidRPr="00876615">
              <w:rPr>
                <w:rFonts w:hint="eastAsia"/>
              </w:rPr>
              <w:t>邦</w:t>
            </w:r>
            <w:proofErr w:type="gramEnd"/>
            <w:r w:rsidRPr="00876615">
              <w:rPr>
                <w:rFonts w:hint="eastAsia"/>
              </w:rPr>
              <w:t>-</w:t>
            </w:r>
            <w:r w:rsidRPr="00876615">
              <w:rPr>
                <w:rFonts w:hint="eastAsia"/>
              </w:rPr>
              <w:t>大学生社会实践服务平台</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lastRenderedPageBreak/>
              <w:t>一种基于现实复制的新型机器人编程系统</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链带式关节机器人的设计与制作</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供水系统远程数据采集平台</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新型环保高效废纸脱墨剂和废弃</w:t>
            </w:r>
            <w:proofErr w:type="gramStart"/>
            <w:r w:rsidRPr="00876615">
              <w:rPr>
                <w:rFonts w:hint="eastAsia"/>
              </w:rPr>
              <w:t>蒲葵纸材的</w:t>
            </w:r>
            <w:proofErr w:type="gramEnd"/>
            <w:r w:rsidRPr="00876615">
              <w:rPr>
                <w:rFonts w:hint="eastAsia"/>
              </w:rPr>
              <w:t>研发</w:t>
            </w:r>
            <w:r w:rsidRPr="00876615">
              <w:rPr>
                <w:rFonts w:hint="eastAsia"/>
              </w:rPr>
              <w:t>--</w:t>
            </w:r>
            <w:r w:rsidRPr="00876615">
              <w:rPr>
                <w:rFonts w:hint="eastAsia"/>
              </w:rPr>
              <w:t>造纸两大主要原料的共建</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线</w:t>
            </w:r>
            <w:proofErr w:type="gramStart"/>
            <w:r w:rsidRPr="00876615">
              <w:rPr>
                <w:rFonts w:hint="eastAsia"/>
              </w:rPr>
              <w:t>铒</w:t>
            </w:r>
            <w:proofErr w:type="gramEnd"/>
            <w:r w:rsidRPr="00876615">
              <w:rPr>
                <w:rFonts w:hint="eastAsia"/>
              </w:rPr>
              <w:t>压接器的研制</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低能见度下快速路车路协同及行车安全预警系统</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智能家居机器人</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r w:rsidR="00876615" w:rsidRPr="00876615" w:rsidTr="00876615">
        <w:tc>
          <w:tcPr>
            <w:tcW w:w="6000" w:type="dxa"/>
            <w:tcBorders>
              <w:top w:val="single" w:sz="6" w:space="0" w:color="auto"/>
              <w:left w:val="single" w:sz="6" w:space="0" w:color="auto"/>
              <w:bottom w:val="single" w:sz="6" w:space="0" w:color="auto"/>
              <w:right w:val="single" w:sz="6" w:space="0" w:color="auto"/>
            </w:tcBorders>
            <w:vAlign w:val="center"/>
            <w:hideMark/>
          </w:tcPr>
          <w:p w:rsidR="00876615" w:rsidRPr="00876615" w:rsidRDefault="00876615" w:rsidP="00876615">
            <w:r w:rsidRPr="00876615">
              <w:rPr>
                <w:rFonts w:hint="eastAsia"/>
              </w:rPr>
              <w:t>外贸直通车</w:t>
            </w:r>
            <w:r w:rsidRPr="00876615">
              <w:rPr>
                <w:rFonts w:hint="eastAsia"/>
              </w:rPr>
              <w:t>P4P</w:t>
            </w:r>
            <w:r w:rsidRPr="00876615">
              <w:rPr>
                <w:rFonts w:hint="eastAsia"/>
              </w:rPr>
              <w:t>机器人</w:t>
            </w:r>
          </w:p>
        </w:tc>
        <w:tc>
          <w:tcPr>
            <w:tcW w:w="3600" w:type="dxa"/>
            <w:tcBorders>
              <w:top w:val="single" w:sz="6" w:space="0" w:color="auto"/>
              <w:left w:val="nil"/>
              <w:bottom w:val="single" w:sz="6" w:space="0" w:color="auto"/>
              <w:right w:val="single" w:sz="6" w:space="0" w:color="auto"/>
            </w:tcBorders>
            <w:vAlign w:val="center"/>
            <w:hideMark/>
          </w:tcPr>
          <w:p w:rsidR="00876615" w:rsidRPr="00876615" w:rsidRDefault="00876615" w:rsidP="00876615">
            <w:r w:rsidRPr="00876615">
              <w:rPr>
                <w:rFonts w:hint="eastAsia"/>
              </w:rPr>
              <w:t>科技发明制作类</w:t>
            </w:r>
          </w:p>
        </w:tc>
      </w:tr>
    </w:tbl>
    <w:p w:rsidR="00876615" w:rsidRPr="00876615" w:rsidRDefault="00876615" w:rsidP="00876615">
      <w:r w:rsidRPr="00876615">
        <w:rPr>
          <w:rFonts w:hint="eastAsia"/>
        </w:rPr>
        <w:t> </w:t>
      </w:r>
    </w:p>
    <w:p w:rsidR="008570B1" w:rsidRDefault="008570B1"/>
    <w:sectPr w:rsidR="00857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76615"/>
    <w:rsid w:val="008570B1"/>
    <w:rsid w:val="00876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EAEA2"/>
  <w15:chartTrackingRefBased/>
  <w15:docId w15:val="{2269BEE4-7617-47D8-BA67-DE074D80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07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2018-06-26T14:56:00Z</dcterms:created>
  <dcterms:modified xsi:type="dcterms:W3CDTF">2018-06-26T14:58:00Z</dcterms:modified>
</cp:coreProperties>
</file>