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850"/>
        <w:gridCol w:w="408"/>
      </w:tblGrid>
      <w:tr w:rsidR="0076775E" w:rsidTr="0076775E">
        <w:trPr>
          <w:trHeight w:val="297"/>
        </w:trPr>
        <w:tc>
          <w:tcPr>
            <w:tcW w:w="8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75E" w:rsidRDefault="0076775E" w:rsidP="0076775E">
            <w:pPr>
              <w:pStyle w:val="HTML"/>
              <w:spacing w:line="560" w:lineRule="exact"/>
              <w:jc w:val="center"/>
              <w:rPr>
                <w:rFonts w:ascii="仿宋_GB2312" w:eastAsia="仿宋_GB2312" w:hAnsi="华文楷体"/>
                <w:b/>
                <w:sz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《介绍信》第一、二联的填写说明</w:t>
            </w:r>
          </w:p>
          <w:tbl>
            <w:tblPr>
              <w:tblW w:w="8012" w:type="dxa"/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474"/>
              <w:gridCol w:w="6592"/>
              <w:gridCol w:w="378"/>
            </w:tblGrid>
            <w:tr w:rsidR="0076775E" w:rsidTr="0076775E">
              <w:trPr>
                <w:cantSplit/>
                <w:trHeight w:val="2979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textDirection w:val="tbRlV"/>
                  <w:vAlign w:val="center"/>
                </w:tcPr>
                <w:p w:rsidR="0076775E" w:rsidRDefault="0076775E" w:rsidP="00927B85">
                  <w:pPr>
                    <w:widowControl/>
                    <w:spacing w:line="360" w:lineRule="exact"/>
                    <w:ind w:left="113" w:right="113"/>
                    <w:jc w:val="center"/>
                    <w:rPr>
                      <w:rFonts w:ascii="新宋体" w:eastAsia="新宋体" w:hAnsi="新宋体" w:cs="宋体"/>
                      <w:bCs/>
                      <w:spacing w:val="-74"/>
                      <w:kern w:val="0"/>
                      <w:sz w:val="30"/>
                      <w:szCs w:val="30"/>
                    </w:rPr>
                  </w:pPr>
                  <w:r>
                    <w:rPr>
                      <w:rFonts w:ascii="宋体" w:hAnsi="华文中宋" w:cs="宋体" w:hint="eastAsia"/>
                      <w:b/>
                      <w:spacing w:val="20"/>
                      <w:kern w:val="0"/>
                      <w:sz w:val="30"/>
                      <w:szCs w:val="30"/>
                    </w:rPr>
                    <w:t>团员介绍信存</w:t>
                  </w:r>
                  <w:r>
                    <w:rPr>
                      <w:rFonts w:ascii="宋体" w:hAnsi="华文中宋" w:cs="宋体" w:hint="eastAsia"/>
                      <w:b/>
                      <w:spacing w:val="1"/>
                      <w:kern w:val="0"/>
                      <w:sz w:val="30"/>
                      <w:szCs w:val="30"/>
                    </w:rPr>
                    <w:t>根</w:t>
                  </w:r>
                </w:p>
              </w:tc>
              <w:tc>
                <w:tcPr>
                  <w:tcW w:w="706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75E" w:rsidRDefault="0076775E" w:rsidP="00927B85">
                  <w:pPr>
                    <w:widowControl/>
                    <w:tabs>
                      <w:tab w:val="left" w:pos="6300"/>
                    </w:tabs>
                    <w:spacing w:line="360" w:lineRule="exact"/>
                    <w:ind w:firstLineChars="2000" w:firstLine="4200"/>
                    <w:rPr>
                      <w:rFonts w:ascii="仿宋_GB2312" w:eastAsia="仿宋_GB2312" w:hAnsi="宋体" w:cs="宋体"/>
                      <w:color w:val="99CCFF"/>
                      <w:kern w:val="0"/>
                      <w:szCs w:val="30"/>
                    </w:rPr>
                  </w:pPr>
                  <w:r>
                    <w:rPr>
                      <w:rFonts w:ascii="仿宋_GB2312" w:eastAsia="仿宋_GB2312" w:hAnsi="宋体" w:cs="宋体"/>
                      <w:noProof/>
                      <w:color w:val="99CCFF"/>
                      <w:kern w:val="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3A3A096" wp14:editId="67548DF4">
                            <wp:simplePos x="0" y="0"/>
                            <wp:positionH relativeFrom="column">
                              <wp:posOffset>4046220</wp:posOffset>
                            </wp:positionH>
                            <wp:positionV relativeFrom="paragraph">
                              <wp:posOffset>208280</wp:posOffset>
                            </wp:positionV>
                            <wp:extent cx="66675" cy="259080"/>
                            <wp:effectExtent l="62230" t="13335" r="13970" b="32385"/>
                            <wp:wrapNone/>
                            <wp:docPr id="2" name="直接连接符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6675" cy="259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接连接符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16.4pt" to="323.8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ascii="仿宋_GB2312" w:eastAsia="仿宋_GB2312" w:hAnsi="宋体" w:cs="宋体" w:hint="eastAsia"/>
                      <w:color w:val="99CCFF"/>
                      <w:kern w:val="0"/>
                      <w:szCs w:val="30"/>
                    </w:rPr>
                    <w:t>（此处填写要转出关系团员的介绍信编号）</w:t>
                  </w:r>
                </w:p>
                <w:p w:rsidR="0076775E" w:rsidRDefault="0076775E" w:rsidP="00927B85">
                  <w:pPr>
                    <w:widowControl/>
                    <w:spacing w:line="360" w:lineRule="exact"/>
                    <w:ind w:firstLineChars="2050" w:firstLine="5740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</w:p>
                <w:p w:rsidR="0076775E" w:rsidRDefault="0076775E" w:rsidP="00927B85">
                  <w:pPr>
                    <w:widowControl/>
                    <w:spacing w:line="360" w:lineRule="exact"/>
                    <w:ind w:firstLineChars="2050" w:firstLine="5740"/>
                    <w:rPr>
                      <w:rFonts w:ascii="仿宋_GB2312" w:eastAsia="仿宋_GB2312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第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  <w:bdr w:val="single" w:sz="4" w:space="0" w:color="auto"/>
                    </w:rPr>
                    <w:t>2018xxxx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号</w:t>
                  </w:r>
                </w:p>
                <w:p w:rsidR="0076775E" w:rsidRDefault="0076775E" w:rsidP="00927B85">
                  <w:pPr>
                    <w:widowControl/>
                    <w:spacing w:line="360" w:lineRule="exact"/>
                    <w:ind w:firstLineChars="250" w:firstLine="750"/>
                    <w:rPr>
                      <w:rFonts w:ascii="仿宋_GB2312" w:eastAsia="仿宋_GB2312" w:hAnsi="宋体" w:cs="宋体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30"/>
                      <w:u w:val="single"/>
                    </w:rPr>
                    <w:t xml:space="preserve"> xxx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30"/>
                    </w:rPr>
                    <w:t>同志系共青团员，组织关系由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30"/>
                      <w:u w:val="single"/>
                    </w:rPr>
                    <w:t xml:space="preserve">xxx学院团委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30"/>
                    </w:rPr>
                    <w:t>转到</w:t>
                  </w:r>
                  <w:r>
                    <w:rPr>
                      <w:rFonts w:ascii="仿宋_GB2312" w:eastAsia="仿宋_GB2312" w:hAnsi="宋体" w:cs="宋体" w:hint="eastAsia"/>
                      <w:b/>
                      <w:kern w:val="0"/>
                      <w:sz w:val="24"/>
                      <w:szCs w:val="30"/>
                      <w:u w:val="single"/>
                    </w:rPr>
                    <w:t>（</w:t>
                  </w:r>
                  <w:r>
                    <w:rPr>
                      <w:rFonts w:ascii="仿宋_GB2312" w:eastAsia="仿宋_GB2312" w:hAnsi="宋体" w:cs="宋体" w:hint="eastAsia"/>
                      <w:b/>
                      <w:kern w:val="0"/>
                      <w:szCs w:val="30"/>
                      <w:u w:val="single"/>
                    </w:rPr>
                    <w:t>此处填写毕业生团员组织关系转往的单位团组织全称）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。</w:t>
                  </w:r>
                </w:p>
                <w:p w:rsidR="0076775E" w:rsidRDefault="0076775E" w:rsidP="0076775E">
                  <w:pPr>
                    <w:widowControl/>
                    <w:spacing w:line="360" w:lineRule="exact"/>
                    <w:ind w:firstLineChars="250" w:firstLine="750"/>
                    <w:rPr>
                      <w:rFonts w:ascii="仿宋_GB2312" w:eastAsia="仿宋_GB2312" w:hAnsi="宋体" w:cs="宋体"/>
                      <w:kern w:val="0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 xml:space="preserve">                         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30"/>
                    </w:rPr>
                    <w:t xml:space="preserve">   </w:t>
                  </w:r>
                  <w:r w:rsidRPr="0076775E">
                    <w:rPr>
                      <w:rFonts w:ascii="仿宋_GB2312" w:eastAsia="仿宋_GB2312" w:hAnsi="宋体" w:cs="宋体" w:hint="eastAsia"/>
                      <w:kern w:val="0"/>
                      <w:sz w:val="22"/>
                      <w:szCs w:val="30"/>
                    </w:rPr>
                    <w:t xml:space="preserve"> </w:t>
                  </w:r>
                  <w:r w:rsidRPr="0076775E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30"/>
                    </w:rPr>
                    <w:t>年 月 日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6775E" w:rsidRDefault="0076775E" w:rsidP="00927B85">
                  <w:pPr>
                    <w:widowControl/>
                    <w:spacing w:line="36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第一联</w:t>
                  </w:r>
                </w:p>
              </w:tc>
            </w:tr>
            <w:tr w:rsidR="0076775E" w:rsidTr="0076775E">
              <w:trPr>
                <w:trHeight w:val="212"/>
              </w:trPr>
              <w:tc>
                <w:tcPr>
                  <w:tcW w:w="8011" w:type="dxa"/>
                  <w:gridSpan w:val="4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76775E" w:rsidRDefault="0076775E" w:rsidP="00927B85">
                  <w:pPr>
                    <w:widowControl/>
                    <w:spacing w:line="360" w:lineRule="exact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（贴回执联处）</w:t>
                  </w:r>
                </w:p>
              </w:tc>
            </w:tr>
            <w:tr w:rsidR="0076775E" w:rsidTr="0076775E">
              <w:trPr>
                <w:trHeight w:val="223"/>
              </w:trPr>
              <w:tc>
                <w:tcPr>
                  <w:tcW w:w="1042" w:type="dxa"/>
                  <w:gridSpan w:val="2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6775E" w:rsidRDefault="0076775E" w:rsidP="00927B85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592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6775E" w:rsidRDefault="0076775E" w:rsidP="00927B85">
                  <w:pPr>
                    <w:widowControl/>
                    <w:spacing w:line="360" w:lineRule="exact"/>
                    <w:jc w:val="right"/>
                    <w:rPr>
                      <w:rFonts w:ascii="仿宋_GB2312" w:eastAsia="仿宋_GB2312" w:hAnsi="宋体" w:cs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   （加盖骑缝章）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6775E" w:rsidRDefault="0076775E" w:rsidP="00927B85">
                  <w:pPr>
                    <w:widowControl/>
                    <w:spacing w:line="36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76775E" w:rsidRDefault="0076775E" w:rsidP="00927B8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30"/>
                <w:szCs w:val="36"/>
              </w:rPr>
            </w:pPr>
          </w:p>
          <w:p w:rsidR="0076775E" w:rsidRDefault="0076775E" w:rsidP="00927B8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30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6"/>
              </w:rPr>
              <w:t>中国共青团团员组织关系介绍信</w:t>
            </w:r>
          </w:p>
        </w:tc>
      </w:tr>
      <w:tr w:rsidR="0076775E" w:rsidTr="0076775E">
        <w:trPr>
          <w:trHeight w:val="4926"/>
        </w:trPr>
        <w:tc>
          <w:tcPr>
            <w:tcW w:w="7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6775E" w:rsidRDefault="0076775E" w:rsidP="00E74B29">
            <w:pPr>
              <w:widowControl/>
              <w:tabs>
                <w:tab w:val="left" w:pos="6300"/>
              </w:tabs>
              <w:spacing w:line="360" w:lineRule="exact"/>
              <w:ind w:firstLineChars="1550" w:firstLine="4650"/>
              <w:rPr>
                <w:rFonts w:ascii="仿宋_GB2312" w:eastAsia="仿宋_GB2312" w:hAnsi="宋体" w:cs="宋体"/>
                <w:color w:val="99CCFF"/>
                <w:kern w:val="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99CCFF"/>
                <w:kern w:val="0"/>
                <w:szCs w:val="30"/>
              </w:rPr>
              <w:t>（此处填写要转出关系团员的介绍信编号）</w:t>
            </w:r>
          </w:p>
          <w:p w:rsidR="0076775E" w:rsidRDefault="0076775E" w:rsidP="00E74B29">
            <w:pPr>
              <w:widowControl/>
              <w:tabs>
                <w:tab w:val="left" w:pos="6300"/>
              </w:tabs>
              <w:spacing w:afterLines="50" w:after="156" w:line="360" w:lineRule="exact"/>
              <w:ind w:left="6400" w:hangingChars="3200" w:hanging="6400"/>
              <w:rPr>
                <w:rFonts w:ascii="仿宋_GB2312" w:eastAsia="仿宋_GB2312" w:hAnsi="宋体" w:cs="宋体"/>
                <w:kern w:val="0"/>
                <w:szCs w:val="30"/>
              </w:rPr>
            </w:pPr>
            <w:r>
              <w:rPr>
                <w:rFonts w:ascii="宋体" w:hAnsi="宋体" w:cs="宋体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97A3A" wp14:editId="21F2CF20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-1270</wp:posOffset>
                      </wp:positionV>
                      <wp:extent cx="66675" cy="259080"/>
                      <wp:effectExtent l="62230" t="5715" r="13970" b="304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259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35pt,-.1pt" to="369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">
                      <v:stroke endarrow="block"/>
                    </v:line>
                  </w:pict>
                </mc:Fallback>
              </mc:AlternateContent>
            </w:r>
          </w:p>
          <w:p w:rsidR="0076775E" w:rsidRDefault="0076775E" w:rsidP="00E74B29">
            <w:pPr>
              <w:widowControl/>
              <w:tabs>
                <w:tab w:val="left" w:pos="6300"/>
              </w:tabs>
              <w:spacing w:line="360" w:lineRule="exact"/>
              <w:ind w:firstLineChars="2150" w:firstLine="645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single" w:sz="4" w:space="0" w:color="auto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single" w:sz="4" w:space="0" w:color="auto"/>
              </w:rPr>
              <w:t>xxx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single" w:sz="4" w:space="0" w:color="auto"/>
              </w:rPr>
              <w:t>x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号</w:t>
            </w:r>
          </w:p>
          <w:p w:rsidR="0076775E" w:rsidRDefault="0076775E" w:rsidP="00927B85">
            <w:pPr>
              <w:widowControl/>
              <w:tabs>
                <w:tab w:val="left" w:pos="6300"/>
              </w:tabs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30"/>
                <w:u w:val="single"/>
              </w:rPr>
              <w:t>此处按毕业生团员转往单位提供的介绍信抬头填写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：</w:t>
            </w:r>
          </w:p>
          <w:p w:rsidR="0076775E" w:rsidRDefault="0076775E" w:rsidP="00927B8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    xxx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同志（男/女），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岁，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族，系共青团员，身份证号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   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>xxxxxxxx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>xxxxxxxxxx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，由</w:t>
            </w:r>
            <w:r w:rsidR="00E74B29" w:rsidRPr="00E74B29"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>广东外语外贸大学</w:t>
            </w:r>
            <w:r w:rsidRPr="00E74B29"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>xx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>x学院团委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30"/>
                <w:u w:val="single"/>
              </w:rPr>
              <w:t>（此处填写毕业生团员组织关系转往的单位团组织全称，或者你处）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，请转接组织关系。该同志的团费已交到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 </w:t>
            </w:r>
            <w:r w:rsidR="00E74B29"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月。</w:t>
            </w:r>
          </w:p>
          <w:p w:rsidR="0076775E" w:rsidRDefault="0076775E" w:rsidP="00927B8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 xml:space="preserve">（有效期 </w:t>
            </w:r>
            <w:r w:rsidR="00D35765"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90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 xml:space="preserve"> 天）</w:t>
            </w:r>
          </w:p>
          <w:p w:rsidR="00E74B29" w:rsidRDefault="00E74B29" w:rsidP="00927B8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30"/>
              </w:rPr>
            </w:pPr>
          </w:p>
          <w:p w:rsidR="0076775E" w:rsidRDefault="00E74B29" w:rsidP="00E74B29">
            <w:pPr>
              <w:widowControl/>
              <w:spacing w:line="360" w:lineRule="exact"/>
              <w:ind w:firstLineChars="2050" w:firstLine="4920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共青团XXX委员会</w:t>
            </w:r>
            <w:r w:rsidR="0076775E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（盖章）</w:t>
            </w:r>
          </w:p>
          <w:p w:rsidR="0076775E" w:rsidRPr="00E74B29" w:rsidRDefault="0076775E" w:rsidP="00D35765">
            <w:pPr>
              <w:widowControl/>
              <w:spacing w:line="360" w:lineRule="exact"/>
              <w:ind w:firstLineChars="2300" w:firstLine="5520"/>
              <w:rPr>
                <w:rFonts w:ascii="仿宋_GB2312" w:eastAsia="仿宋_GB2312" w:hAnsi="宋体" w:cs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2018</w:t>
            </w:r>
            <w:r w:rsidRPr="00E74B29"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年</w:t>
            </w:r>
            <w:r w:rsidR="00E74B29"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 xml:space="preserve">  </w:t>
            </w:r>
            <w:r w:rsidRPr="00E74B29"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月</w:t>
            </w:r>
            <w:r w:rsidR="00E74B29"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 xml:space="preserve">  </w:t>
            </w:r>
            <w:r w:rsidRPr="00E74B29"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日</w:t>
            </w:r>
          </w:p>
          <w:p w:rsidR="0076775E" w:rsidRDefault="0076775E" w:rsidP="00927B8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团员联系电话或其他联系方式：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xxxxxxxxx</w:t>
            </w:r>
            <w:proofErr w:type="spellEnd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（此处填写毕业生团员个人联系方式）</w:t>
            </w:r>
          </w:p>
          <w:p w:rsidR="0076775E" w:rsidRDefault="0076775E" w:rsidP="00927B85">
            <w:pPr>
              <w:widowControl/>
              <w:spacing w:line="360" w:lineRule="exact"/>
              <w:rPr>
                <w:rFonts w:ascii="仿宋_GB2312" w:eastAsia="仿宋_GB2312" w:hAnsi="仿宋_GB2312" w:cs="宋体"/>
                <w:spacing w:val="-2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团员原所在基层团委通讯地址：</w:t>
            </w:r>
            <w:r>
              <w:rPr>
                <w:rFonts w:ascii="仿宋_GB2312" w:eastAsia="仿宋_GB2312" w:hAnsi="仿宋_GB2312" w:cs="宋体"/>
                <w:color w:val="FF0000"/>
                <w:spacing w:val="-20"/>
                <w:kern w:val="0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30"/>
              </w:rPr>
              <w:t>xxxxxxxxx</w:t>
            </w:r>
            <w:proofErr w:type="spellEnd"/>
            <w:r>
              <w:rPr>
                <w:rFonts w:ascii="仿宋_GB2312" w:eastAsia="仿宋_GB2312" w:hAnsi="宋体" w:cs="宋体" w:hint="eastAsia"/>
                <w:b/>
                <w:color w:val="FF0000"/>
                <w:kern w:val="0"/>
                <w:szCs w:val="21"/>
              </w:rPr>
              <w:t>（此处填写各基层团组织具体通讯地址）</w:t>
            </w:r>
          </w:p>
          <w:p w:rsidR="00D35765" w:rsidRDefault="0076775E" w:rsidP="00D3576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联系电话：</w:t>
            </w:r>
            <w:r>
              <w:rPr>
                <w:rFonts w:ascii="仿宋_GB2312" w:eastAsia="仿宋_GB2312" w:hAnsi="宋体" w:cs="宋体" w:hint="eastAsia"/>
                <w:b/>
                <w:color w:val="FF0000"/>
                <w:kern w:val="0"/>
                <w:szCs w:val="21"/>
              </w:rPr>
              <w:t>（此处填写各基层团组织联系方式）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 xml:space="preserve">  </w:t>
            </w:r>
          </w:p>
          <w:p w:rsidR="0076775E" w:rsidRDefault="0076775E" w:rsidP="00E74B29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30"/>
              </w:rPr>
              <w:t>邮编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：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775E" w:rsidRDefault="0076775E" w:rsidP="00927B8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第二联</w:t>
            </w:r>
          </w:p>
        </w:tc>
      </w:tr>
      <w:tr w:rsidR="0076775E" w:rsidTr="0076775E">
        <w:trPr>
          <w:trHeight w:val="251"/>
        </w:trPr>
        <w:tc>
          <w:tcPr>
            <w:tcW w:w="825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6775E" w:rsidRDefault="0076775E" w:rsidP="00927B85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10CB7" w:rsidRDefault="00E74B29">
      <w:pPr>
        <w:rPr>
          <w:rFonts w:hint="eastAsia"/>
        </w:rPr>
      </w:pPr>
      <w:r>
        <w:rPr>
          <w:rFonts w:hint="eastAsia"/>
        </w:rPr>
        <w:t>（注：</w:t>
      </w:r>
      <w:r w:rsidRPr="00E74B29">
        <w:rPr>
          <w:rFonts w:hint="eastAsia"/>
        </w:rPr>
        <w:t>团员的介绍信编号</w:t>
      </w:r>
      <w:r w:rsidR="004C3AEB">
        <w:rPr>
          <w:rFonts w:hint="eastAsia"/>
        </w:rPr>
        <w:t>按“毕业年份</w:t>
      </w:r>
      <w:r w:rsidR="004C3AEB">
        <w:rPr>
          <w:rFonts w:hint="eastAsia"/>
        </w:rPr>
        <w:t>+</w:t>
      </w:r>
      <w:r w:rsidR="004C3AEB">
        <w:rPr>
          <w:rFonts w:hint="eastAsia"/>
        </w:rPr>
        <w:t>序号”，如</w:t>
      </w:r>
      <w:r>
        <w:rPr>
          <w:rFonts w:hint="eastAsia"/>
        </w:rPr>
        <w:t>20180001</w:t>
      </w:r>
      <w:r>
        <w:rPr>
          <w:rFonts w:hint="eastAsia"/>
        </w:rPr>
        <w:t>）</w:t>
      </w:r>
    </w:p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53"/>
        <w:gridCol w:w="567"/>
      </w:tblGrid>
      <w:tr w:rsidR="005F1557" w:rsidTr="005F1557">
        <w:trPr>
          <w:trHeight w:val="2"/>
        </w:trPr>
        <w:tc>
          <w:tcPr>
            <w:tcW w:w="85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5F1557" w:rsidRDefault="005F1557" w:rsidP="00A64DA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6"/>
              </w:rPr>
            </w:pPr>
          </w:p>
          <w:p w:rsidR="005F1557" w:rsidRDefault="005F1557" w:rsidP="00A64DA0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6"/>
              </w:rPr>
            </w:pPr>
          </w:p>
          <w:p w:rsidR="005F1557" w:rsidRDefault="005F1557" w:rsidP="00A64DA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30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6"/>
              </w:rPr>
              <w:lastRenderedPageBreak/>
              <w:t>中国</w:t>
            </w:r>
            <w:r w:rsidRPr="005F1557">
              <w:rPr>
                <w:rFonts w:ascii="宋体" w:hAnsi="宋体" w:cs="宋体" w:hint="eastAsia"/>
                <w:b/>
                <w:kern w:val="0"/>
                <w:sz w:val="30"/>
                <w:szCs w:val="36"/>
              </w:rPr>
              <w:t>共青团</w:t>
            </w:r>
            <w:r>
              <w:rPr>
                <w:rFonts w:ascii="宋体" w:hAnsi="宋体" w:cs="宋体" w:hint="eastAsia"/>
                <w:b/>
                <w:kern w:val="0"/>
                <w:sz w:val="30"/>
                <w:szCs w:val="36"/>
              </w:rPr>
              <w:t>团</w:t>
            </w:r>
            <w:r>
              <w:rPr>
                <w:rFonts w:ascii="宋体" w:hAnsi="宋体" w:cs="宋体" w:hint="eastAsia"/>
                <w:b/>
                <w:kern w:val="0"/>
                <w:sz w:val="30"/>
                <w:szCs w:val="36"/>
              </w:rPr>
              <w:t>员组织关系介绍信回执联</w:t>
            </w:r>
          </w:p>
        </w:tc>
      </w:tr>
      <w:tr w:rsidR="005F1557" w:rsidTr="005F1557">
        <w:trPr>
          <w:trHeight w:val="10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F1557" w:rsidRDefault="005F1557" w:rsidP="00A64DA0">
            <w:pPr>
              <w:widowControl/>
              <w:tabs>
                <w:tab w:val="left" w:pos="6300"/>
              </w:tabs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        号</w:t>
            </w:r>
          </w:p>
          <w:p w:rsidR="005F1557" w:rsidRDefault="005F1557" w:rsidP="00A64DA0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：</w:t>
            </w:r>
          </w:p>
          <w:p w:rsidR="005F1557" w:rsidRDefault="005F1557" w:rsidP="00A64DA0">
            <w:pPr>
              <w:widowControl/>
              <w:spacing w:line="360" w:lineRule="exact"/>
              <w:ind w:firstLineChars="800" w:firstLine="1920"/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同志的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员组织关系已转达我处，特此回复。</w:t>
            </w:r>
          </w:p>
          <w:p w:rsidR="005F1557" w:rsidRDefault="005F1557" w:rsidP="00A64DA0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 xml:space="preserve">                                         （盖章）</w:t>
            </w:r>
          </w:p>
          <w:p w:rsidR="005F1557" w:rsidRDefault="005F1557" w:rsidP="00A64DA0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 xml:space="preserve">经办人：       联系电话：                        年   月   日          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557" w:rsidRDefault="005F1557" w:rsidP="00A64DA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第三联</w:t>
            </w:r>
          </w:p>
        </w:tc>
      </w:tr>
    </w:tbl>
    <w:p w:rsidR="005F1557" w:rsidRDefault="005F1557" w:rsidP="005F1557">
      <w:pPr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注：回执联由接收</w:t>
      </w:r>
      <w:r>
        <w:rPr>
          <w:rFonts w:ascii="仿宋_GB2312" w:eastAsia="仿宋_GB2312" w:hAnsi="宋体" w:cs="宋体" w:hint="eastAsia"/>
          <w:kern w:val="0"/>
          <w:sz w:val="24"/>
        </w:rPr>
        <w:t>团</w:t>
      </w:r>
      <w:r>
        <w:rPr>
          <w:rFonts w:ascii="仿宋_GB2312" w:eastAsia="仿宋_GB2312" w:hAnsi="宋体" w:cs="宋体" w:hint="eastAsia"/>
          <w:kern w:val="0"/>
          <w:sz w:val="24"/>
        </w:rPr>
        <w:t>员组织关系的基层</w:t>
      </w:r>
      <w:r>
        <w:rPr>
          <w:rFonts w:ascii="仿宋_GB2312" w:eastAsia="仿宋_GB2312" w:hAnsi="宋体" w:cs="宋体" w:hint="eastAsia"/>
          <w:kern w:val="0"/>
          <w:sz w:val="24"/>
        </w:rPr>
        <w:t>团</w:t>
      </w:r>
      <w:r>
        <w:rPr>
          <w:rFonts w:ascii="仿宋_GB2312" w:eastAsia="仿宋_GB2312" w:hAnsi="宋体" w:cs="宋体" w:hint="eastAsia"/>
          <w:kern w:val="0"/>
          <w:sz w:val="24"/>
        </w:rPr>
        <w:t>委在接收</w:t>
      </w:r>
      <w:r>
        <w:rPr>
          <w:rFonts w:ascii="仿宋_GB2312" w:eastAsia="仿宋_GB2312" w:hAnsi="宋体" w:cs="宋体" w:hint="eastAsia"/>
          <w:kern w:val="0"/>
          <w:sz w:val="24"/>
        </w:rPr>
        <w:t>团</w:t>
      </w:r>
      <w:r>
        <w:rPr>
          <w:rFonts w:ascii="仿宋_GB2312" w:eastAsia="仿宋_GB2312" w:hAnsi="宋体" w:cs="宋体" w:hint="eastAsia"/>
          <w:kern w:val="0"/>
          <w:sz w:val="24"/>
        </w:rPr>
        <w:t>员后一个月内邮寄或传真至</w:t>
      </w:r>
      <w:r>
        <w:rPr>
          <w:rFonts w:ascii="仿宋_GB2312" w:eastAsia="仿宋_GB2312" w:hAnsi="宋体" w:cs="宋体" w:hint="eastAsia"/>
          <w:kern w:val="0"/>
          <w:sz w:val="24"/>
        </w:rPr>
        <w:t>团</w:t>
      </w:r>
      <w:r>
        <w:rPr>
          <w:rFonts w:ascii="仿宋_GB2312" w:eastAsia="仿宋_GB2312" w:hAnsi="宋体" w:cs="宋体" w:hint="eastAsia"/>
          <w:kern w:val="0"/>
          <w:sz w:val="24"/>
        </w:rPr>
        <w:t>员原所在基层</w:t>
      </w:r>
      <w:r>
        <w:rPr>
          <w:rFonts w:ascii="仿宋_GB2312" w:eastAsia="仿宋_GB2312" w:hAnsi="宋体" w:cs="宋体" w:hint="eastAsia"/>
          <w:kern w:val="0"/>
          <w:sz w:val="24"/>
        </w:rPr>
        <w:t>团</w:t>
      </w:r>
      <w:r>
        <w:rPr>
          <w:rFonts w:ascii="仿宋_GB2312" w:eastAsia="仿宋_GB2312" w:hAnsi="宋体" w:cs="宋体" w:hint="eastAsia"/>
          <w:kern w:val="0"/>
          <w:sz w:val="24"/>
        </w:rPr>
        <w:t>委。</w:t>
      </w:r>
      <w:bookmarkStart w:id="0" w:name="_GoBack"/>
      <w:bookmarkEnd w:id="0"/>
    </w:p>
    <w:p w:rsidR="005F1557" w:rsidRPr="005F1557" w:rsidRDefault="005F1557"/>
    <w:sectPr w:rsidR="005F1557" w:rsidRPr="005F1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1F" w:rsidRDefault="0030361F" w:rsidP="0076775E">
      <w:r>
        <w:separator/>
      </w:r>
    </w:p>
  </w:endnote>
  <w:endnote w:type="continuationSeparator" w:id="0">
    <w:p w:rsidR="0030361F" w:rsidRDefault="0030361F" w:rsidP="007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1F" w:rsidRDefault="0030361F" w:rsidP="0076775E">
      <w:r>
        <w:separator/>
      </w:r>
    </w:p>
  </w:footnote>
  <w:footnote w:type="continuationSeparator" w:id="0">
    <w:p w:rsidR="0030361F" w:rsidRDefault="0030361F" w:rsidP="007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B9"/>
    <w:rsid w:val="00156485"/>
    <w:rsid w:val="0030361F"/>
    <w:rsid w:val="004C3AEB"/>
    <w:rsid w:val="005F1557"/>
    <w:rsid w:val="006F311B"/>
    <w:rsid w:val="00710CB7"/>
    <w:rsid w:val="0076775E"/>
    <w:rsid w:val="00D35765"/>
    <w:rsid w:val="00E74B29"/>
    <w:rsid w:val="00ED0DE1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E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767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775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77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775E"/>
    <w:rPr>
      <w:kern w:val="2"/>
      <w:sz w:val="18"/>
      <w:szCs w:val="18"/>
    </w:rPr>
  </w:style>
  <w:style w:type="character" w:styleId="a6">
    <w:name w:val="annotation reference"/>
    <w:rsid w:val="0076775E"/>
    <w:rPr>
      <w:sz w:val="21"/>
      <w:szCs w:val="21"/>
    </w:rPr>
  </w:style>
  <w:style w:type="paragraph" w:styleId="a7">
    <w:name w:val="annotation text"/>
    <w:basedOn w:val="a"/>
    <w:link w:val="Char1"/>
    <w:rsid w:val="0076775E"/>
    <w:pPr>
      <w:jc w:val="left"/>
    </w:pPr>
  </w:style>
  <w:style w:type="character" w:customStyle="1" w:styleId="Char1">
    <w:name w:val="批注文字 Char"/>
    <w:basedOn w:val="a0"/>
    <w:link w:val="a7"/>
    <w:rsid w:val="0076775E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76775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6775E"/>
    <w:rPr>
      <w:rFonts w:ascii="Times New Roman" w:eastAsia="宋体" w:hAnsi="Times New Roman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rsid w:val="00767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76775E"/>
    <w:rPr>
      <w:rFonts w:ascii="黑体" w:eastAsia="黑体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E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767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775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77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775E"/>
    <w:rPr>
      <w:kern w:val="2"/>
      <w:sz w:val="18"/>
      <w:szCs w:val="18"/>
    </w:rPr>
  </w:style>
  <w:style w:type="character" w:styleId="a6">
    <w:name w:val="annotation reference"/>
    <w:rsid w:val="0076775E"/>
    <w:rPr>
      <w:sz w:val="21"/>
      <w:szCs w:val="21"/>
    </w:rPr>
  </w:style>
  <w:style w:type="paragraph" w:styleId="a7">
    <w:name w:val="annotation text"/>
    <w:basedOn w:val="a"/>
    <w:link w:val="Char1"/>
    <w:rsid w:val="0076775E"/>
    <w:pPr>
      <w:jc w:val="left"/>
    </w:pPr>
  </w:style>
  <w:style w:type="character" w:customStyle="1" w:styleId="Char1">
    <w:name w:val="批注文字 Char"/>
    <w:basedOn w:val="a0"/>
    <w:link w:val="a7"/>
    <w:rsid w:val="0076775E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76775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6775E"/>
    <w:rPr>
      <w:rFonts w:ascii="Times New Roman" w:eastAsia="宋体" w:hAnsi="Times New Roman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rsid w:val="00767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76775E"/>
    <w:rPr>
      <w:rFonts w:ascii="黑体" w:eastAsia="黑体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2018-06-20T10:29:00Z</dcterms:created>
  <dcterms:modified xsi:type="dcterms:W3CDTF">2018-06-21T09:09:00Z</dcterms:modified>
</cp:coreProperties>
</file>