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FFE" w:rsidRPr="00BC0FFE" w:rsidRDefault="00BC0FFE" w:rsidP="00BC0FFE">
      <w:pPr>
        <w:widowControl/>
        <w:spacing w:line="480" w:lineRule="auto"/>
        <w:ind w:firstLineChars="200" w:firstLine="420"/>
        <w:jc w:val="center"/>
        <w:outlineLvl w:val="0"/>
        <w:rPr>
          <w:rFonts w:asciiTheme="minorEastAsia" w:hAnsiTheme="minorEastAsia" w:cs="宋体"/>
          <w:bCs/>
          <w:kern w:val="36"/>
          <w:szCs w:val="21"/>
        </w:rPr>
      </w:pPr>
      <w:bookmarkStart w:id="0" w:name="_GoBack"/>
      <w:r w:rsidRPr="00BC0FFE">
        <w:rPr>
          <w:rFonts w:asciiTheme="minorEastAsia" w:hAnsiTheme="minorEastAsia" w:cs="宋体"/>
          <w:bCs/>
          <w:kern w:val="36"/>
          <w:szCs w:val="21"/>
        </w:rPr>
        <w:t>2017年本科教学质量月系列活动之青年教工专题座谈会</w:t>
      </w:r>
    </w:p>
    <w:bookmarkEnd w:id="0"/>
    <w:p w:rsidR="00BC0FFE" w:rsidRPr="00BC0FFE" w:rsidRDefault="00BC0FFE" w:rsidP="00BC0FFE">
      <w:pPr>
        <w:widowControl/>
        <w:spacing w:line="480" w:lineRule="auto"/>
        <w:ind w:firstLineChars="200" w:firstLine="422"/>
        <w:jc w:val="center"/>
        <w:outlineLvl w:val="0"/>
        <w:rPr>
          <w:rFonts w:asciiTheme="minorEastAsia" w:hAnsiTheme="minorEastAsia" w:cs="宋体"/>
          <w:bCs/>
          <w:kern w:val="36"/>
          <w:szCs w:val="21"/>
        </w:rPr>
      </w:pPr>
      <w:r w:rsidRPr="00BC0FFE">
        <w:rPr>
          <w:rFonts w:asciiTheme="minorEastAsia" w:hAnsiTheme="minorEastAsia" w:cs="宋体"/>
          <w:b/>
          <w:bCs/>
          <w:kern w:val="36"/>
          <w:szCs w:val="21"/>
        </w:rPr>
        <w:t xml:space="preserve">                                   </w:t>
      </w:r>
      <w:r>
        <w:rPr>
          <w:rFonts w:asciiTheme="minorEastAsia" w:hAnsiTheme="minorEastAsia" w:cs="宋体" w:hint="eastAsia"/>
          <w:b/>
          <w:bCs/>
          <w:kern w:val="36"/>
          <w:szCs w:val="21"/>
        </w:rPr>
        <w:t xml:space="preserve">            </w:t>
      </w:r>
      <w:r w:rsidRPr="00BC0FFE">
        <w:rPr>
          <w:rFonts w:asciiTheme="minorEastAsia" w:hAnsiTheme="minorEastAsia" w:cs="宋体" w:hint="eastAsia"/>
          <w:bCs/>
          <w:kern w:val="36"/>
          <w:szCs w:val="21"/>
        </w:rPr>
        <w:t xml:space="preserve"> </w:t>
      </w:r>
      <w:r w:rsidRPr="00BC0FFE">
        <w:rPr>
          <w:rFonts w:asciiTheme="minorEastAsia" w:hAnsiTheme="minorEastAsia" w:cs="宋体"/>
          <w:bCs/>
          <w:kern w:val="36"/>
          <w:szCs w:val="21"/>
        </w:rPr>
        <w:t>来源：高级翻译学院</w:t>
      </w:r>
    </w:p>
    <w:p w:rsidR="00BC0FFE" w:rsidRPr="00BC0FFE" w:rsidRDefault="00BC0FFE" w:rsidP="00BC0FFE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BC0FFE">
        <w:rPr>
          <w:rFonts w:asciiTheme="minorEastAsia" w:hAnsiTheme="minorEastAsia" w:cs="宋体"/>
          <w:kern w:val="0"/>
          <w:szCs w:val="21"/>
        </w:rPr>
        <w:t xml:space="preserve">                      </w:t>
      </w:r>
      <w:r>
        <w:rPr>
          <w:rFonts w:asciiTheme="minorEastAsia" w:hAnsiTheme="minorEastAsia" w:cs="宋体"/>
          <w:kern w:val="0"/>
          <w:szCs w:val="21"/>
        </w:rPr>
        <w:t xml:space="preserve">                        </w:t>
      </w:r>
      <w:r>
        <w:rPr>
          <w:rFonts w:asciiTheme="minorEastAsia" w:hAnsiTheme="minorEastAsia" w:cs="宋体" w:hint="eastAsia"/>
          <w:kern w:val="0"/>
          <w:szCs w:val="21"/>
        </w:rPr>
        <w:t xml:space="preserve"> </w:t>
      </w:r>
      <w:r w:rsidRPr="00BC0FFE">
        <w:rPr>
          <w:rFonts w:asciiTheme="minorEastAsia" w:hAnsiTheme="minorEastAsia" w:cs="宋体"/>
          <w:kern w:val="0"/>
          <w:szCs w:val="21"/>
        </w:rPr>
        <w:t xml:space="preserve">文字：林敏榕 </w:t>
      </w:r>
    </w:p>
    <w:p w:rsidR="00BC0FFE" w:rsidRPr="00BC0FFE" w:rsidRDefault="00BC0FFE" w:rsidP="00BC0FFE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BC0FFE">
        <w:rPr>
          <w:rFonts w:asciiTheme="minorEastAsia" w:hAnsiTheme="minorEastAsia" w:cs="宋体"/>
          <w:kern w:val="0"/>
          <w:szCs w:val="21"/>
        </w:rPr>
        <w:t xml:space="preserve">                                                  </w:t>
      </w:r>
      <w:r>
        <w:rPr>
          <w:rFonts w:asciiTheme="minorEastAsia" w:hAnsiTheme="minorEastAsia" w:cs="宋体" w:hint="eastAsia"/>
          <w:kern w:val="0"/>
          <w:szCs w:val="21"/>
        </w:rPr>
        <w:t xml:space="preserve">  </w:t>
      </w:r>
      <w:r w:rsidRPr="00BC0FFE">
        <w:rPr>
          <w:rFonts w:asciiTheme="minorEastAsia" w:hAnsiTheme="minorEastAsia" w:cs="宋体"/>
          <w:kern w:val="0"/>
          <w:szCs w:val="21"/>
        </w:rPr>
        <w:t xml:space="preserve">   图片：17研究生周子君</w:t>
      </w:r>
    </w:p>
    <w:p w:rsidR="00BC0FFE" w:rsidRPr="00BC0FFE" w:rsidRDefault="00BC0FFE" w:rsidP="00BC0FFE">
      <w:pPr>
        <w:widowControl/>
        <w:spacing w:line="480" w:lineRule="auto"/>
        <w:ind w:firstLineChars="200" w:firstLine="420"/>
        <w:jc w:val="left"/>
        <w:rPr>
          <w:rFonts w:asciiTheme="minorEastAsia" w:hAnsiTheme="minorEastAsia" w:cs="宋体"/>
          <w:kern w:val="0"/>
          <w:szCs w:val="21"/>
        </w:rPr>
      </w:pPr>
    </w:p>
    <w:p w:rsidR="00BC0FFE" w:rsidRPr="00BC0FFE" w:rsidRDefault="00BC0FFE" w:rsidP="00BC0FFE">
      <w:pPr>
        <w:widowControl/>
        <w:spacing w:line="480" w:lineRule="auto"/>
        <w:ind w:firstLineChars="200" w:firstLine="420"/>
        <w:jc w:val="left"/>
        <w:rPr>
          <w:rFonts w:asciiTheme="minorEastAsia" w:hAnsiTheme="minorEastAsia" w:cs="宋体"/>
          <w:kern w:val="0"/>
          <w:szCs w:val="21"/>
        </w:rPr>
      </w:pPr>
      <w:r w:rsidRPr="00BC0FFE">
        <w:rPr>
          <w:rFonts w:asciiTheme="minorEastAsia" w:hAnsiTheme="minorEastAsia" w:cs="宋体"/>
          <w:szCs w:val="21"/>
        </w:rPr>
        <w:t>10月17日下午，我院在四教402会议室召开了主题为“网络课程在本科教学中的应用”的青年教工专题座谈会。本次座谈会由校“微课大赛”一等奖获得者欧阳倩华老师以及校“青年教学十佳”、校“微课大赛”二等奖获得者余怿老师主讲。院长赵军峰、党委书记刘志军、副院长詹成、院长助理唐芳以及教师代表钱芳、田璐、邹兵、许艺、陈庆、贾嘉、高菲等出席了本次讲座。</w:t>
      </w:r>
    </w:p>
    <w:p w:rsidR="00BC0FFE" w:rsidRPr="00BC0FFE" w:rsidRDefault="00BC0FFE" w:rsidP="00BC0FFE">
      <w:pPr>
        <w:widowControl/>
        <w:spacing w:line="480" w:lineRule="auto"/>
        <w:ind w:firstLineChars="200" w:firstLine="420"/>
        <w:jc w:val="left"/>
        <w:rPr>
          <w:rFonts w:asciiTheme="minorEastAsia" w:hAnsiTheme="minorEastAsia" w:cs="宋体"/>
          <w:kern w:val="0"/>
          <w:szCs w:val="21"/>
        </w:rPr>
      </w:pPr>
      <w:r w:rsidRPr="00BC0FFE">
        <w:rPr>
          <w:rFonts w:asciiTheme="minorEastAsia" w:hAnsiTheme="minorEastAsia" w:cs="宋体"/>
          <w:kern w:val="0"/>
          <w:szCs w:val="21"/>
        </w:rPr>
        <w:t>    </w:t>
      </w:r>
    </w:p>
    <w:p w:rsidR="00BC0FFE" w:rsidRPr="00BC0FFE" w:rsidRDefault="00BC0FFE" w:rsidP="00BC0FFE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BC0FFE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 wp14:anchorId="05E008C0" wp14:editId="7EBC6558">
            <wp:extent cx="5238750" cy="2943225"/>
            <wp:effectExtent l="0" t="0" r="0" b="9525"/>
            <wp:docPr id="5" name="图片 5" descr="http://sits.gdufs.edu.cn/__local/E/5A/1F/1956A511C3EC7BE3B69FA56096F_8030F305_BA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458" descr="http://sits.gdufs.edu.cn/__local/E/5A/1F/1956A511C3EC7BE3B69FA56096F_8030F305_BA45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FE" w:rsidRPr="00BC0FFE" w:rsidRDefault="00BC0FFE" w:rsidP="00BC0FFE">
      <w:pPr>
        <w:widowControl/>
        <w:spacing w:line="480" w:lineRule="auto"/>
        <w:ind w:firstLineChars="200" w:firstLine="422"/>
        <w:jc w:val="center"/>
        <w:rPr>
          <w:rFonts w:asciiTheme="minorEastAsia" w:hAnsiTheme="minorEastAsia" w:cs="宋体"/>
          <w:kern w:val="0"/>
          <w:szCs w:val="21"/>
        </w:rPr>
      </w:pPr>
      <w:r w:rsidRPr="00BC0FFE">
        <w:rPr>
          <w:rFonts w:asciiTheme="minorEastAsia" w:hAnsiTheme="minorEastAsia" w:cs="宋体"/>
          <w:b/>
          <w:bCs/>
          <w:szCs w:val="21"/>
        </w:rPr>
        <w:t>座谈会现场</w:t>
      </w:r>
    </w:p>
    <w:p w:rsidR="00BC0FFE" w:rsidRPr="00BC0FFE" w:rsidRDefault="00BC0FFE" w:rsidP="00BC0FFE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BC0FFE">
        <w:rPr>
          <w:rFonts w:asciiTheme="minorEastAsia" w:hAnsiTheme="minorEastAsia" w:cs="宋体"/>
          <w:kern w:val="0"/>
          <w:szCs w:val="21"/>
        </w:rPr>
        <w:t>    </w:t>
      </w:r>
    </w:p>
    <w:p w:rsidR="00BC0FFE" w:rsidRPr="00BC0FFE" w:rsidRDefault="00BC0FFE" w:rsidP="00BC0FFE">
      <w:pPr>
        <w:widowControl/>
        <w:spacing w:line="480" w:lineRule="auto"/>
        <w:ind w:firstLineChars="200" w:firstLine="420"/>
        <w:jc w:val="left"/>
        <w:rPr>
          <w:rFonts w:asciiTheme="minorEastAsia" w:hAnsiTheme="minorEastAsia" w:cs="宋体"/>
          <w:kern w:val="0"/>
          <w:szCs w:val="21"/>
        </w:rPr>
      </w:pPr>
      <w:r w:rsidRPr="00BC0FFE">
        <w:rPr>
          <w:rFonts w:asciiTheme="minorEastAsia" w:hAnsiTheme="minorEastAsia" w:cs="宋体"/>
          <w:szCs w:val="21"/>
        </w:rPr>
        <w:t>欧阳倩华老师对该主题的背景进行了介绍。当前，高校教育普遍面临着教育的大众化、技术冲击以及高等教育具有可替代性的挑战。欧阳老师提到，将技术引入课堂是必要的，借</w:t>
      </w:r>
      <w:r w:rsidRPr="00BC0FFE">
        <w:rPr>
          <w:rFonts w:asciiTheme="minorEastAsia" w:hAnsiTheme="minorEastAsia" w:cs="宋体"/>
          <w:szCs w:val="21"/>
        </w:rPr>
        <w:lastRenderedPageBreak/>
        <w:t>此才能更好地实现教育的公平性和提升教育的质量。教育的公平性决定了高等教育需要背负一定的责任；教育质量的提高可通过利用技术手段提高课堂效率以达到目的。所以，年轻教师要把相关技术应用起来，比如</w:t>
      </w:r>
      <w:proofErr w:type="gramStart"/>
      <w:r w:rsidRPr="00BC0FFE">
        <w:rPr>
          <w:rFonts w:asciiTheme="minorEastAsia" w:hAnsiTheme="minorEastAsia" w:cs="宋体"/>
          <w:szCs w:val="21"/>
        </w:rPr>
        <w:t>制作微课和慕课</w:t>
      </w:r>
      <w:proofErr w:type="gramEnd"/>
      <w:r w:rsidRPr="00BC0FFE">
        <w:rPr>
          <w:rFonts w:asciiTheme="minorEastAsia" w:hAnsiTheme="minorEastAsia" w:cs="宋体"/>
          <w:szCs w:val="21"/>
        </w:rPr>
        <w:t>等。她还提到，学校有为</w:t>
      </w:r>
      <w:proofErr w:type="gramStart"/>
      <w:r w:rsidRPr="00BC0FFE">
        <w:rPr>
          <w:rFonts w:asciiTheme="minorEastAsia" w:hAnsiTheme="minorEastAsia" w:cs="宋体"/>
          <w:szCs w:val="21"/>
        </w:rPr>
        <w:t>微课制作</w:t>
      </w:r>
      <w:proofErr w:type="gramEnd"/>
      <w:r w:rsidRPr="00BC0FFE">
        <w:rPr>
          <w:rFonts w:asciiTheme="minorEastAsia" w:hAnsiTheme="minorEastAsia" w:cs="宋体"/>
          <w:szCs w:val="21"/>
        </w:rPr>
        <w:t>提供资金与技术支持，鼓励年轻教师多参与相关项目。</w:t>
      </w:r>
    </w:p>
    <w:p w:rsidR="00BC0FFE" w:rsidRPr="00BC0FFE" w:rsidRDefault="00BC0FFE" w:rsidP="00BC0FFE">
      <w:pPr>
        <w:widowControl/>
        <w:spacing w:line="480" w:lineRule="auto"/>
        <w:ind w:firstLineChars="200" w:firstLine="420"/>
        <w:jc w:val="left"/>
        <w:rPr>
          <w:rFonts w:asciiTheme="minorEastAsia" w:hAnsiTheme="minorEastAsia" w:cs="宋体"/>
          <w:kern w:val="0"/>
          <w:szCs w:val="21"/>
        </w:rPr>
      </w:pPr>
      <w:r w:rsidRPr="00BC0FFE">
        <w:rPr>
          <w:rFonts w:asciiTheme="minorEastAsia" w:hAnsiTheme="minorEastAsia" w:cs="宋体"/>
          <w:kern w:val="0"/>
          <w:szCs w:val="21"/>
        </w:rPr>
        <w:t>    </w:t>
      </w:r>
    </w:p>
    <w:p w:rsidR="00BC0FFE" w:rsidRPr="00BC0FFE" w:rsidRDefault="00BC0FFE" w:rsidP="00BC0FFE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BC0FFE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 wp14:anchorId="1C88D8A2" wp14:editId="48EB7579">
            <wp:extent cx="5238750" cy="2943225"/>
            <wp:effectExtent l="0" t="0" r="0" b="9525"/>
            <wp:docPr id="4" name="图片 4" descr="http://sits.gdufs.edu.cn/__local/D/B1/0A/86B6E91D51C3D2B1200DB2C2971_5F9DCAAA_8FD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DC1" descr="http://sits.gdufs.edu.cn/__local/D/B1/0A/86B6E91D51C3D2B1200DB2C2971_5F9DCAAA_8FDC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FE" w:rsidRPr="00BC0FFE" w:rsidRDefault="00BC0FFE" w:rsidP="00BC0FFE">
      <w:pPr>
        <w:widowControl/>
        <w:spacing w:line="480" w:lineRule="auto"/>
        <w:ind w:firstLineChars="200" w:firstLine="422"/>
        <w:jc w:val="center"/>
        <w:rPr>
          <w:rFonts w:asciiTheme="minorEastAsia" w:hAnsiTheme="minorEastAsia" w:cs="宋体"/>
          <w:kern w:val="0"/>
          <w:szCs w:val="21"/>
        </w:rPr>
      </w:pPr>
      <w:r w:rsidRPr="00BC0FFE">
        <w:rPr>
          <w:rFonts w:asciiTheme="minorEastAsia" w:hAnsiTheme="minorEastAsia" w:cs="宋体"/>
          <w:b/>
          <w:bCs/>
          <w:szCs w:val="21"/>
        </w:rPr>
        <w:t>欧阳倩华老师介绍主题背景</w:t>
      </w:r>
    </w:p>
    <w:p w:rsidR="00BC0FFE" w:rsidRPr="00BC0FFE" w:rsidRDefault="00BC0FFE" w:rsidP="00BC0FFE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BC0FFE">
        <w:rPr>
          <w:rFonts w:asciiTheme="minorEastAsia" w:hAnsiTheme="minorEastAsia" w:cs="宋体"/>
          <w:kern w:val="0"/>
          <w:szCs w:val="21"/>
        </w:rPr>
        <w:t>  </w:t>
      </w:r>
    </w:p>
    <w:p w:rsidR="00BC0FFE" w:rsidRPr="00BC0FFE" w:rsidRDefault="00BC0FFE" w:rsidP="00BC0FFE">
      <w:pPr>
        <w:widowControl/>
        <w:spacing w:line="480" w:lineRule="auto"/>
        <w:ind w:firstLineChars="200" w:firstLine="420"/>
        <w:jc w:val="left"/>
        <w:rPr>
          <w:rFonts w:asciiTheme="minorEastAsia" w:hAnsiTheme="minorEastAsia" w:cs="宋体"/>
          <w:kern w:val="0"/>
          <w:szCs w:val="21"/>
        </w:rPr>
      </w:pPr>
      <w:r w:rsidRPr="00BC0FFE">
        <w:rPr>
          <w:rFonts w:asciiTheme="minorEastAsia" w:hAnsiTheme="minorEastAsia" w:cs="宋体"/>
          <w:szCs w:val="21"/>
        </w:rPr>
        <w:t>余怿老师展示了她们带领学生组建团队所参加的</w:t>
      </w:r>
      <w:proofErr w:type="gramStart"/>
      <w:r w:rsidRPr="00BC0FFE">
        <w:rPr>
          <w:rFonts w:asciiTheme="minorEastAsia" w:hAnsiTheme="minorEastAsia" w:cs="宋体"/>
          <w:szCs w:val="21"/>
        </w:rPr>
        <w:t>三次微课大赛</w:t>
      </w:r>
      <w:proofErr w:type="gramEnd"/>
      <w:r w:rsidRPr="00BC0FFE">
        <w:rPr>
          <w:rFonts w:asciiTheme="minorEastAsia" w:hAnsiTheme="minorEastAsia" w:cs="宋体"/>
          <w:szCs w:val="21"/>
        </w:rPr>
        <w:t>的参赛作品。通过分享几次</w:t>
      </w:r>
      <w:proofErr w:type="gramStart"/>
      <w:r w:rsidRPr="00BC0FFE">
        <w:rPr>
          <w:rFonts w:asciiTheme="minorEastAsia" w:hAnsiTheme="minorEastAsia" w:cs="宋体"/>
          <w:szCs w:val="21"/>
        </w:rPr>
        <w:t>微课制作</w:t>
      </w:r>
      <w:proofErr w:type="gramEnd"/>
      <w:r w:rsidRPr="00BC0FFE">
        <w:rPr>
          <w:rFonts w:asciiTheme="minorEastAsia" w:hAnsiTheme="minorEastAsia" w:cs="宋体"/>
          <w:szCs w:val="21"/>
        </w:rPr>
        <w:t>的经历，她指出，虽然在制作过程中有着耗时长、拍摄难度大和后期制作困难等问题，但是学生的帮助对解决这些问题起到了十分重要的作用。</w:t>
      </w:r>
    </w:p>
    <w:p w:rsidR="00BC0FFE" w:rsidRPr="00BC0FFE" w:rsidRDefault="00BC0FFE" w:rsidP="00BC0FFE">
      <w:pPr>
        <w:widowControl/>
        <w:spacing w:line="480" w:lineRule="auto"/>
        <w:ind w:firstLineChars="200" w:firstLine="420"/>
        <w:jc w:val="left"/>
        <w:rPr>
          <w:rFonts w:asciiTheme="minorEastAsia" w:hAnsiTheme="minorEastAsia" w:cs="宋体"/>
          <w:kern w:val="0"/>
          <w:szCs w:val="21"/>
        </w:rPr>
      </w:pPr>
      <w:r w:rsidRPr="00BC0FFE">
        <w:rPr>
          <w:rFonts w:asciiTheme="minorEastAsia" w:hAnsiTheme="minorEastAsia" w:cs="宋体"/>
          <w:kern w:val="0"/>
          <w:szCs w:val="21"/>
        </w:rPr>
        <w:t>    </w:t>
      </w:r>
    </w:p>
    <w:p w:rsidR="00BC0FFE" w:rsidRPr="00BC0FFE" w:rsidRDefault="00BC0FFE" w:rsidP="00BC0FFE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BC0FFE">
        <w:rPr>
          <w:rFonts w:asciiTheme="minorEastAsia" w:hAnsiTheme="minorEastAsia" w:cs="宋体"/>
          <w:noProof/>
          <w:kern w:val="0"/>
          <w:szCs w:val="21"/>
        </w:rPr>
        <w:lastRenderedPageBreak/>
        <w:drawing>
          <wp:inline distT="0" distB="0" distL="0" distR="0" wp14:anchorId="0C068CC2" wp14:editId="7252B43B">
            <wp:extent cx="5238750" cy="2943225"/>
            <wp:effectExtent l="0" t="0" r="0" b="9525"/>
            <wp:docPr id="3" name="图片 3" descr="http://sits.gdufs.edu.cn/__local/F/37/BA/DDD634AFF9902F7871BB5C95862_09B7AAAE_6FD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DCC" descr="http://sits.gdufs.edu.cn/__local/F/37/BA/DDD634AFF9902F7871BB5C95862_09B7AAAE_6FDC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FE" w:rsidRPr="00BC0FFE" w:rsidRDefault="00BC0FFE" w:rsidP="00BC0FFE">
      <w:pPr>
        <w:widowControl/>
        <w:spacing w:line="480" w:lineRule="auto"/>
        <w:ind w:firstLineChars="200" w:firstLine="422"/>
        <w:jc w:val="center"/>
        <w:rPr>
          <w:rFonts w:asciiTheme="minorEastAsia" w:hAnsiTheme="minorEastAsia" w:cs="宋体"/>
          <w:kern w:val="0"/>
          <w:szCs w:val="21"/>
        </w:rPr>
      </w:pPr>
      <w:r w:rsidRPr="00BC0FFE">
        <w:rPr>
          <w:rFonts w:asciiTheme="minorEastAsia" w:hAnsiTheme="minorEastAsia" w:cs="宋体"/>
          <w:b/>
          <w:bCs/>
          <w:szCs w:val="21"/>
        </w:rPr>
        <w:t xml:space="preserve">余怿老师展示作品 </w:t>
      </w:r>
    </w:p>
    <w:p w:rsidR="00BC0FFE" w:rsidRPr="00BC0FFE" w:rsidRDefault="00BC0FFE" w:rsidP="00BC0FFE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BC0FFE">
        <w:rPr>
          <w:rFonts w:asciiTheme="minorEastAsia" w:hAnsiTheme="minorEastAsia" w:cs="宋体"/>
          <w:kern w:val="0"/>
          <w:szCs w:val="21"/>
        </w:rPr>
        <w:t>    </w:t>
      </w:r>
    </w:p>
    <w:p w:rsidR="00BC0FFE" w:rsidRPr="00BC0FFE" w:rsidRDefault="00BC0FFE" w:rsidP="00BC0FFE">
      <w:pPr>
        <w:widowControl/>
        <w:spacing w:line="480" w:lineRule="auto"/>
        <w:ind w:firstLineChars="200" w:firstLine="420"/>
        <w:jc w:val="left"/>
        <w:rPr>
          <w:rFonts w:asciiTheme="minorEastAsia" w:hAnsiTheme="minorEastAsia" w:cs="宋体"/>
          <w:kern w:val="0"/>
          <w:szCs w:val="21"/>
        </w:rPr>
      </w:pPr>
      <w:r w:rsidRPr="00BC0FFE">
        <w:rPr>
          <w:rFonts w:asciiTheme="minorEastAsia" w:hAnsiTheme="minorEastAsia" w:cs="宋体"/>
          <w:szCs w:val="21"/>
        </w:rPr>
        <w:t>院长赵军峰教授在讲座进行过程中积极与各位老师交流、讨论，在了解老师们想法的同时也提出了自己的见解。他还对欧阳倩华老师和余怿老师在制作</w:t>
      </w:r>
      <w:proofErr w:type="gramStart"/>
      <w:r w:rsidRPr="00BC0FFE">
        <w:rPr>
          <w:rFonts w:asciiTheme="minorEastAsia" w:hAnsiTheme="minorEastAsia" w:cs="宋体"/>
          <w:szCs w:val="21"/>
        </w:rPr>
        <w:t>微课过程</w:t>
      </w:r>
      <w:proofErr w:type="gramEnd"/>
      <w:r w:rsidRPr="00BC0FFE">
        <w:rPr>
          <w:rFonts w:asciiTheme="minorEastAsia" w:hAnsiTheme="minorEastAsia" w:cs="宋体"/>
          <w:szCs w:val="21"/>
        </w:rPr>
        <w:t>中遇到的困难提出了相关建议。</w:t>
      </w:r>
    </w:p>
    <w:p w:rsidR="00BC0FFE" w:rsidRPr="00BC0FFE" w:rsidRDefault="00BC0FFE" w:rsidP="00BC0FFE">
      <w:pPr>
        <w:widowControl/>
        <w:spacing w:line="480" w:lineRule="auto"/>
        <w:ind w:firstLineChars="200" w:firstLine="420"/>
        <w:jc w:val="left"/>
        <w:rPr>
          <w:rFonts w:asciiTheme="minorEastAsia" w:hAnsiTheme="minorEastAsia" w:cs="宋体"/>
          <w:kern w:val="0"/>
          <w:szCs w:val="21"/>
        </w:rPr>
      </w:pPr>
      <w:r w:rsidRPr="00BC0FFE">
        <w:rPr>
          <w:rFonts w:asciiTheme="minorEastAsia" w:hAnsiTheme="minorEastAsia" w:cs="宋体"/>
          <w:kern w:val="0"/>
          <w:szCs w:val="21"/>
        </w:rPr>
        <w:t>    </w:t>
      </w:r>
    </w:p>
    <w:p w:rsidR="00BC0FFE" w:rsidRPr="00BC0FFE" w:rsidRDefault="00BC0FFE" w:rsidP="00BC0FFE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BC0FFE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 wp14:anchorId="69D93FC1" wp14:editId="4E6FC6EC">
            <wp:extent cx="5238750" cy="2933700"/>
            <wp:effectExtent l="0" t="0" r="0" b="0"/>
            <wp:docPr id="2" name="图片 2" descr="http://sits.gdufs.edu.cn/__local/5/BF/C2/412F1DB7F1784E133882F5113D0_7240BFE1_133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FC" descr="http://sits.gdufs.edu.cn/__local/5/BF/C2/412F1DB7F1784E133882F5113D0_7240BFE1_133F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FE" w:rsidRPr="00BC0FFE" w:rsidRDefault="00BC0FFE" w:rsidP="00BC0FFE">
      <w:pPr>
        <w:widowControl/>
        <w:spacing w:line="480" w:lineRule="auto"/>
        <w:ind w:firstLineChars="200" w:firstLine="422"/>
        <w:jc w:val="center"/>
        <w:rPr>
          <w:rFonts w:asciiTheme="minorEastAsia" w:hAnsiTheme="minorEastAsia" w:cs="宋体"/>
          <w:kern w:val="0"/>
          <w:szCs w:val="21"/>
        </w:rPr>
      </w:pPr>
      <w:r w:rsidRPr="00BC0FFE">
        <w:rPr>
          <w:rFonts w:asciiTheme="minorEastAsia" w:hAnsiTheme="minorEastAsia" w:cs="宋体"/>
          <w:b/>
          <w:bCs/>
          <w:szCs w:val="21"/>
        </w:rPr>
        <w:t>赵军峰认真聆听</w:t>
      </w:r>
    </w:p>
    <w:p w:rsidR="00BC0FFE" w:rsidRPr="00BC0FFE" w:rsidRDefault="00BC0FFE" w:rsidP="00BC0FFE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BC0FFE">
        <w:rPr>
          <w:rFonts w:asciiTheme="minorEastAsia" w:hAnsiTheme="minorEastAsia" w:cs="宋体"/>
          <w:kern w:val="0"/>
          <w:szCs w:val="21"/>
        </w:rPr>
        <w:lastRenderedPageBreak/>
        <w:t>    </w:t>
      </w:r>
    </w:p>
    <w:p w:rsidR="00BC0FFE" w:rsidRPr="00BC0FFE" w:rsidRDefault="00BC0FFE" w:rsidP="00BC0FFE">
      <w:pPr>
        <w:widowControl/>
        <w:spacing w:line="480" w:lineRule="auto"/>
        <w:ind w:firstLineChars="200" w:firstLine="420"/>
        <w:jc w:val="left"/>
        <w:rPr>
          <w:rFonts w:asciiTheme="minorEastAsia" w:hAnsiTheme="minorEastAsia" w:cs="宋体"/>
          <w:kern w:val="0"/>
          <w:szCs w:val="21"/>
        </w:rPr>
      </w:pPr>
      <w:r w:rsidRPr="00BC0FFE">
        <w:rPr>
          <w:rFonts w:asciiTheme="minorEastAsia" w:hAnsiTheme="minorEastAsia" w:cs="宋体"/>
          <w:szCs w:val="21"/>
        </w:rPr>
        <w:t>在本次讲座的尾声，党委书记刘志</w:t>
      </w:r>
      <w:proofErr w:type="gramStart"/>
      <w:r w:rsidRPr="00BC0FFE">
        <w:rPr>
          <w:rFonts w:asciiTheme="minorEastAsia" w:hAnsiTheme="minorEastAsia" w:cs="宋体"/>
          <w:szCs w:val="21"/>
        </w:rPr>
        <w:t>军鼓励</w:t>
      </w:r>
      <w:proofErr w:type="gramEnd"/>
      <w:r w:rsidRPr="00BC0FFE">
        <w:rPr>
          <w:rFonts w:asciiTheme="minorEastAsia" w:hAnsiTheme="minorEastAsia" w:cs="宋体"/>
          <w:szCs w:val="21"/>
        </w:rPr>
        <w:t>青年教师树立信心。老师们应该有信心应对学科建设的挑战。同时，青年教师还需“挑起大梁”，要有不怕困难、敢于拼搏的精神，平衡好家庭、工作之间的关系，将教育看作自己的事业而非仅仅是工作，并为翻译学院做出更多的贡献。</w:t>
      </w:r>
    </w:p>
    <w:p w:rsidR="00BC0FFE" w:rsidRPr="00BC0FFE" w:rsidRDefault="00BC0FFE" w:rsidP="00BC0FFE">
      <w:pPr>
        <w:widowControl/>
        <w:spacing w:line="480" w:lineRule="auto"/>
        <w:ind w:firstLineChars="200" w:firstLine="420"/>
        <w:jc w:val="left"/>
        <w:rPr>
          <w:rFonts w:asciiTheme="minorEastAsia" w:hAnsiTheme="minorEastAsia" w:cs="宋体"/>
          <w:kern w:val="0"/>
          <w:szCs w:val="21"/>
        </w:rPr>
      </w:pPr>
      <w:r w:rsidRPr="00BC0FFE">
        <w:rPr>
          <w:rFonts w:asciiTheme="minorEastAsia" w:hAnsiTheme="minorEastAsia" w:cs="宋体"/>
          <w:kern w:val="0"/>
          <w:szCs w:val="21"/>
        </w:rPr>
        <w:t>    </w:t>
      </w:r>
    </w:p>
    <w:p w:rsidR="00BC0FFE" w:rsidRPr="00BC0FFE" w:rsidRDefault="00BC0FFE" w:rsidP="00BC0FFE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BC0FFE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 wp14:anchorId="312F3695" wp14:editId="7B4DCCB7">
            <wp:extent cx="5238750" cy="2943225"/>
            <wp:effectExtent l="0" t="0" r="0" b="9525"/>
            <wp:docPr id="1" name="图片 1" descr="http://sits.gdufs.edu.cn/__local/C/EA/CC/660642AF4E97E98619306D86FFF_9265C63C_BC6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6BC" descr="http://sits.gdufs.edu.cn/__local/C/EA/CC/660642AF4E97E98619306D86FFF_9265C63C_BC6B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FE" w:rsidRPr="00BC0FFE" w:rsidRDefault="00BC0FFE" w:rsidP="00BC0FFE">
      <w:pPr>
        <w:widowControl/>
        <w:spacing w:line="480" w:lineRule="auto"/>
        <w:ind w:firstLineChars="200" w:firstLine="422"/>
        <w:jc w:val="center"/>
        <w:rPr>
          <w:rFonts w:asciiTheme="minorEastAsia" w:hAnsiTheme="minorEastAsia" w:cs="宋体"/>
          <w:kern w:val="0"/>
          <w:szCs w:val="21"/>
        </w:rPr>
      </w:pPr>
      <w:r w:rsidRPr="00BC0FFE">
        <w:rPr>
          <w:rFonts w:asciiTheme="minorEastAsia" w:hAnsiTheme="minorEastAsia" w:cs="宋体"/>
          <w:b/>
          <w:bCs/>
          <w:szCs w:val="21"/>
        </w:rPr>
        <w:t xml:space="preserve">刘志军讲话 </w:t>
      </w:r>
    </w:p>
    <w:p w:rsidR="00BC0FFE" w:rsidRPr="00BC0FFE" w:rsidRDefault="00BC0FFE" w:rsidP="00BC0FFE">
      <w:pPr>
        <w:widowControl/>
        <w:pBdr>
          <w:top w:val="single" w:sz="6" w:space="1" w:color="auto"/>
        </w:pBdr>
        <w:spacing w:line="480" w:lineRule="auto"/>
        <w:ind w:firstLineChars="200" w:firstLine="420"/>
        <w:jc w:val="center"/>
        <w:rPr>
          <w:rFonts w:asciiTheme="minorEastAsia" w:hAnsiTheme="minorEastAsia" w:cs="Arial"/>
          <w:vanish/>
          <w:kern w:val="0"/>
          <w:szCs w:val="21"/>
        </w:rPr>
      </w:pPr>
      <w:r w:rsidRPr="00BC0FFE">
        <w:rPr>
          <w:rFonts w:asciiTheme="minorEastAsia" w:hAnsiTheme="minorEastAsia" w:cs="Arial"/>
          <w:vanish/>
          <w:kern w:val="0"/>
          <w:szCs w:val="21"/>
        </w:rPr>
        <w:t>窗体底端</w:t>
      </w:r>
    </w:p>
    <w:p w:rsidR="005D7B2E" w:rsidRPr="00BC0FFE" w:rsidRDefault="005D7B2E" w:rsidP="00BC0FFE">
      <w:pPr>
        <w:spacing w:line="480" w:lineRule="auto"/>
        <w:ind w:firstLineChars="200" w:firstLine="420"/>
        <w:rPr>
          <w:rFonts w:asciiTheme="minorEastAsia" w:hAnsiTheme="minorEastAsia"/>
          <w:szCs w:val="21"/>
        </w:rPr>
      </w:pPr>
    </w:p>
    <w:sectPr w:rsidR="005D7B2E" w:rsidRPr="00BC0F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D86588"/>
    <w:multiLevelType w:val="multilevel"/>
    <w:tmpl w:val="E1B0D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D81"/>
    <w:rsid w:val="002B3D81"/>
    <w:rsid w:val="005D7B2E"/>
    <w:rsid w:val="00BC0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BC0FFE"/>
    <w:pPr>
      <w:widowControl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BC0FFE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BC0FFE"/>
    <w:rPr>
      <w:strike w:val="0"/>
      <w:dstrike w:val="0"/>
      <w:color w:val="0000FF"/>
      <w:u w:val="none"/>
      <w:effect w:val="none"/>
    </w:rPr>
  </w:style>
  <w:style w:type="character" w:customStyle="1" w:styleId="chinese1">
    <w:name w:val="chinese1"/>
    <w:basedOn w:val="a0"/>
    <w:rsid w:val="00BC0FFE"/>
    <w:rPr>
      <w:b/>
      <w:bCs/>
      <w:color w:val="B3ACAA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BC0FFE"/>
    <w:pPr>
      <w:widowControl/>
      <w:pBdr>
        <w:bottom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">
    <w:name w:val="z-窗体顶端 Char"/>
    <w:basedOn w:val="a0"/>
    <w:link w:val="z-"/>
    <w:uiPriority w:val="99"/>
    <w:semiHidden/>
    <w:rsid w:val="00BC0FFE"/>
    <w:rPr>
      <w:rFonts w:ascii="Arial" w:eastAsia="宋体" w:hAnsi="Arial" w:cs="Arial"/>
      <w:vanish/>
      <w:kern w:val="0"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BC0FFE"/>
    <w:pPr>
      <w:widowControl/>
      <w:pBdr>
        <w:top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0">
    <w:name w:val="z-窗体底端 Char"/>
    <w:basedOn w:val="a0"/>
    <w:link w:val="z-0"/>
    <w:uiPriority w:val="99"/>
    <w:semiHidden/>
    <w:rsid w:val="00BC0FFE"/>
    <w:rPr>
      <w:rFonts w:ascii="Arial" w:eastAsia="宋体" w:hAnsi="Arial" w:cs="Arial"/>
      <w:vanish/>
      <w:kern w:val="0"/>
      <w:sz w:val="16"/>
      <w:szCs w:val="16"/>
    </w:rPr>
  </w:style>
  <w:style w:type="character" w:styleId="a4">
    <w:name w:val="Strong"/>
    <w:basedOn w:val="a0"/>
    <w:uiPriority w:val="22"/>
    <w:qFormat/>
    <w:rsid w:val="00BC0FFE"/>
    <w:rPr>
      <w:b/>
      <w:bCs/>
    </w:rPr>
  </w:style>
  <w:style w:type="character" w:customStyle="1" w:styleId="yqlj1">
    <w:name w:val="yqlj1"/>
    <w:basedOn w:val="a0"/>
    <w:rsid w:val="00BC0FFE"/>
    <w:rPr>
      <w:b/>
      <w:bCs/>
      <w:color w:val="938986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BC0FFE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C0FF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BC0FFE"/>
    <w:pPr>
      <w:widowControl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BC0FFE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BC0FFE"/>
    <w:rPr>
      <w:strike w:val="0"/>
      <w:dstrike w:val="0"/>
      <w:color w:val="0000FF"/>
      <w:u w:val="none"/>
      <w:effect w:val="none"/>
    </w:rPr>
  </w:style>
  <w:style w:type="character" w:customStyle="1" w:styleId="chinese1">
    <w:name w:val="chinese1"/>
    <w:basedOn w:val="a0"/>
    <w:rsid w:val="00BC0FFE"/>
    <w:rPr>
      <w:b/>
      <w:bCs/>
      <w:color w:val="B3ACAA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BC0FFE"/>
    <w:pPr>
      <w:widowControl/>
      <w:pBdr>
        <w:bottom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">
    <w:name w:val="z-窗体顶端 Char"/>
    <w:basedOn w:val="a0"/>
    <w:link w:val="z-"/>
    <w:uiPriority w:val="99"/>
    <w:semiHidden/>
    <w:rsid w:val="00BC0FFE"/>
    <w:rPr>
      <w:rFonts w:ascii="Arial" w:eastAsia="宋体" w:hAnsi="Arial" w:cs="Arial"/>
      <w:vanish/>
      <w:kern w:val="0"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BC0FFE"/>
    <w:pPr>
      <w:widowControl/>
      <w:pBdr>
        <w:top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0">
    <w:name w:val="z-窗体底端 Char"/>
    <w:basedOn w:val="a0"/>
    <w:link w:val="z-0"/>
    <w:uiPriority w:val="99"/>
    <w:semiHidden/>
    <w:rsid w:val="00BC0FFE"/>
    <w:rPr>
      <w:rFonts w:ascii="Arial" w:eastAsia="宋体" w:hAnsi="Arial" w:cs="Arial"/>
      <w:vanish/>
      <w:kern w:val="0"/>
      <w:sz w:val="16"/>
      <w:szCs w:val="16"/>
    </w:rPr>
  </w:style>
  <w:style w:type="character" w:styleId="a4">
    <w:name w:val="Strong"/>
    <w:basedOn w:val="a0"/>
    <w:uiPriority w:val="22"/>
    <w:qFormat/>
    <w:rsid w:val="00BC0FFE"/>
    <w:rPr>
      <w:b/>
      <w:bCs/>
    </w:rPr>
  </w:style>
  <w:style w:type="character" w:customStyle="1" w:styleId="yqlj1">
    <w:name w:val="yqlj1"/>
    <w:basedOn w:val="a0"/>
    <w:rsid w:val="00BC0FFE"/>
    <w:rPr>
      <w:b/>
      <w:bCs/>
      <w:color w:val="938986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BC0FFE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C0FF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9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2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3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92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13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62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14042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47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3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419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5330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161268">
                  <w:marLeft w:val="0"/>
                  <w:marRight w:val="0"/>
                  <w:marTop w:val="0"/>
                  <w:marBottom w:val="0"/>
                  <w:divBdr>
                    <w:top w:val="single" w:sz="6" w:space="11" w:color="CCCCCC"/>
                    <w:left w:val="single" w:sz="6" w:space="11" w:color="CCCCCC"/>
                    <w:bottom w:val="single" w:sz="6" w:space="11" w:color="CCCCCC"/>
                    <w:right w:val="single" w:sz="6" w:space="11" w:color="CCCCCC"/>
                  </w:divBdr>
                  <w:divsChild>
                    <w:div w:id="192783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68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4076442">
              <w:marLeft w:val="0"/>
              <w:marRight w:val="0"/>
              <w:marTop w:val="0"/>
              <w:marBottom w:val="0"/>
              <w:divBdr>
                <w:top w:val="single" w:sz="36" w:space="0" w:color="1F88CA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323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151</Words>
  <Characters>865</Characters>
  <Application>Microsoft Office Word</Application>
  <DocSecurity>0</DocSecurity>
  <Lines>7</Lines>
  <Paragraphs>2</Paragraphs>
  <ScaleCrop>false</ScaleCrop>
  <Company>Microsoft</Company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华硕电脑</dc:creator>
  <cp:keywords/>
  <dc:description/>
  <cp:lastModifiedBy>华硕电脑</cp:lastModifiedBy>
  <cp:revision>2</cp:revision>
  <dcterms:created xsi:type="dcterms:W3CDTF">2017-10-20T14:27:00Z</dcterms:created>
  <dcterms:modified xsi:type="dcterms:W3CDTF">2017-10-20T14:32:00Z</dcterms:modified>
</cp:coreProperties>
</file>