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CD" w:rsidRDefault="00B857CD" w:rsidP="00B857CD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编号：</w:t>
      </w:r>
    </w:p>
    <w:p w:rsidR="00B857CD" w:rsidRDefault="00B857CD" w:rsidP="00B857CD">
      <w:pPr>
        <w:spacing w:line="40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广东外语外贸大学学生校外竞赛申报表</w:t>
      </w:r>
    </w:p>
    <w:p w:rsidR="00B857CD" w:rsidRDefault="00B857CD" w:rsidP="00B857CD">
      <w:pPr>
        <w:spacing w:line="400" w:lineRule="exact"/>
        <w:rPr>
          <w:rFonts w:ascii="仿宋_GB2312" w:eastAsia="仿宋_GB2312" w:hAnsi="仿宋" w:cs="宋体"/>
          <w:kern w:val="0"/>
          <w:sz w:val="24"/>
        </w:rPr>
      </w:pPr>
      <w:r>
        <w:rPr>
          <w:rFonts w:ascii="仿宋_GB2312" w:eastAsia="仿宋_GB2312" w:hAnsi="仿宋" w:cs="宋体" w:hint="eastAsia"/>
          <w:kern w:val="0"/>
          <w:sz w:val="24"/>
        </w:rPr>
        <w:t>申报单位：</w:t>
      </w:r>
      <w:r>
        <w:rPr>
          <w:rFonts w:ascii="仿宋_GB2312" w:eastAsia="仿宋_GB2312" w:hAnsi="仿宋" w:cs="宋体" w:hint="eastAsia"/>
          <w:kern w:val="0"/>
          <w:sz w:val="24"/>
        </w:rPr>
        <w:tab/>
      </w:r>
      <w:r>
        <w:rPr>
          <w:rFonts w:ascii="仿宋_GB2312" w:eastAsia="仿宋_GB2312" w:hAnsi="仿宋" w:cs="宋体" w:hint="eastAsia"/>
          <w:kern w:val="0"/>
          <w:sz w:val="24"/>
        </w:rPr>
        <w:tab/>
      </w:r>
      <w:r>
        <w:rPr>
          <w:rFonts w:ascii="仿宋_GB2312" w:eastAsia="仿宋_GB2312" w:hAnsi="仿宋" w:cs="宋体" w:hint="eastAsia"/>
          <w:kern w:val="0"/>
          <w:sz w:val="24"/>
        </w:rPr>
        <w:tab/>
      </w:r>
      <w:r>
        <w:rPr>
          <w:rFonts w:ascii="仿宋_GB2312" w:eastAsia="仿宋_GB2312" w:hAnsi="仿宋" w:cs="宋体" w:hint="eastAsia"/>
          <w:kern w:val="0"/>
          <w:sz w:val="24"/>
        </w:rPr>
        <w:tab/>
      </w:r>
      <w:r>
        <w:rPr>
          <w:rFonts w:ascii="仿宋_GB2312" w:eastAsia="仿宋_GB2312" w:hAnsi="仿宋" w:cs="宋体" w:hint="eastAsia"/>
          <w:kern w:val="0"/>
          <w:sz w:val="24"/>
        </w:rPr>
        <w:tab/>
      </w:r>
      <w:r>
        <w:rPr>
          <w:rFonts w:ascii="仿宋_GB2312" w:eastAsia="仿宋_GB2312" w:hAnsi="仿宋" w:cs="宋体" w:hint="eastAsia"/>
          <w:kern w:val="0"/>
          <w:sz w:val="24"/>
        </w:rPr>
        <w:tab/>
      </w:r>
      <w:r>
        <w:rPr>
          <w:rFonts w:ascii="仿宋_GB2312" w:eastAsia="仿宋_GB2312" w:hAnsi="仿宋" w:cs="宋体" w:hint="eastAsia"/>
          <w:kern w:val="0"/>
          <w:sz w:val="24"/>
        </w:rPr>
        <w:tab/>
      </w:r>
      <w:r>
        <w:rPr>
          <w:rFonts w:ascii="仿宋_GB2312" w:eastAsia="仿宋_GB2312" w:hAnsi="仿宋" w:cs="宋体" w:hint="eastAsia"/>
          <w:kern w:val="0"/>
          <w:sz w:val="24"/>
        </w:rPr>
        <w:tab/>
      </w:r>
      <w:r>
        <w:rPr>
          <w:rFonts w:ascii="仿宋_GB2312" w:eastAsia="仿宋_GB2312" w:hAnsi="仿宋" w:cs="宋体" w:hint="eastAsia"/>
          <w:kern w:val="0"/>
          <w:sz w:val="24"/>
        </w:rPr>
        <w:tab/>
      </w:r>
      <w:r>
        <w:rPr>
          <w:rFonts w:ascii="仿宋_GB2312" w:eastAsia="仿宋_GB2312" w:hAnsi="仿宋" w:cs="宋体" w:hint="eastAsia"/>
          <w:kern w:val="0"/>
          <w:sz w:val="24"/>
        </w:rPr>
        <w:tab/>
        <w:t xml:space="preserve">              填报日期：</w:t>
      </w:r>
    </w:p>
    <w:tbl>
      <w:tblPr>
        <w:tblW w:w="9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60"/>
        <w:gridCol w:w="1705"/>
        <w:gridCol w:w="1670"/>
        <w:gridCol w:w="2050"/>
        <w:gridCol w:w="1560"/>
      </w:tblGrid>
      <w:tr w:rsidR="00B857CD" w:rsidTr="00483D41">
        <w:trPr>
          <w:trHeight w:val="300"/>
          <w:jc w:val="center"/>
        </w:trPr>
        <w:tc>
          <w:tcPr>
            <w:tcW w:w="1275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竞赛名称</w:t>
            </w:r>
          </w:p>
        </w:tc>
        <w:tc>
          <w:tcPr>
            <w:tcW w:w="2965" w:type="dxa"/>
            <w:gridSpan w:val="2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竞赛类型</w:t>
            </w:r>
          </w:p>
        </w:tc>
        <w:tc>
          <w:tcPr>
            <w:tcW w:w="3610" w:type="dxa"/>
            <w:gridSpan w:val="2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857CD" w:rsidTr="00483D41">
        <w:trPr>
          <w:trHeight w:val="300"/>
          <w:jc w:val="center"/>
        </w:trPr>
        <w:tc>
          <w:tcPr>
            <w:tcW w:w="1275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主办单位</w:t>
            </w:r>
          </w:p>
        </w:tc>
        <w:tc>
          <w:tcPr>
            <w:tcW w:w="2965" w:type="dxa"/>
            <w:gridSpan w:val="2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竞赛级别</w:t>
            </w:r>
          </w:p>
        </w:tc>
        <w:tc>
          <w:tcPr>
            <w:tcW w:w="3610" w:type="dxa"/>
            <w:gridSpan w:val="2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B857CD" w:rsidTr="00483D41">
        <w:trPr>
          <w:trHeight w:val="300"/>
          <w:jc w:val="center"/>
        </w:trPr>
        <w:tc>
          <w:tcPr>
            <w:tcW w:w="1275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报名时间</w:t>
            </w:r>
          </w:p>
        </w:tc>
        <w:tc>
          <w:tcPr>
            <w:tcW w:w="2965" w:type="dxa"/>
            <w:gridSpan w:val="2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竞赛时间地点</w:t>
            </w:r>
          </w:p>
        </w:tc>
        <w:tc>
          <w:tcPr>
            <w:tcW w:w="3610" w:type="dxa"/>
            <w:gridSpan w:val="2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B857CD" w:rsidTr="00483D41">
        <w:trPr>
          <w:trHeight w:val="300"/>
          <w:jc w:val="center"/>
        </w:trPr>
        <w:tc>
          <w:tcPr>
            <w:tcW w:w="1275" w:type="dxa"/>
            <w:vMerge w:val="restart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指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导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教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师</w:t>
            </w:r>
          </w:p>
        </w:tc>
        <w:tc>
          <w:tcPr>
            <w:tcW w:w="126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705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工号</w:t>
            </w:r>
          </w:p>
        </w:tc>
        <w:tc>
          <w:tcPr>
            <w:tcW w:w="167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所属院系</w:t>
            </w:r>
          </w:p>
        </w:tc>
        <w:tc>
          <w:tcPr>
            <w:tcW w:w="205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6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签名</w:t>
            </w:r>
          </w:p>
        </w:tc>
      </w:tr>
      <w:tr w:rsidR="00B857CD" w:rsidTr="00483D41">
        <w:trPr>
          <w:trHeight w:val="300"/>
          <w:jc w:val="center"/>
        </w:trPr>
        <w:tc>
          <w:tcPr>
            <w:tcW w:w="1275" w:type="dxa"/>
            <w:vMerge/>
          </w:tcPr>
          <w:p w:rsidR="00B857CD" w:rsidRDefault="00B857CD" w:rsidP="00483D4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857CD" w:rsidTr="00483D41">
        <w:trPr>
          <w:trHeight w:val="420"/>
          <w:jc w:val="center"/>
        </w:trPr>
        <w:tc>
          <w:tcPr>
            <w:tcW w:w="1275" w:type="dxa"/>
            <w:vMerge/>
          </w:tcPr>
          <w:p w:rsidR="00B857CD" w:rsidRDefault="00B857CD" w:rsidP="00483D4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857CD" w:rsidTr="00483D41">
        <w:trPr>
          <w:trHeight w:val="300"/>
          <w:jc w:val="center"/>
        </w:trPr>
        <w:tc>
          <w:tcPr>
            <w:tcW w:w="1275" w:type="dxa"/>
            <w:vMerge w:val="restart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参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赛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学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生</w:t>
            </w:r>
          </w:p>
        </w:tc>
        <w:tc>
          <w:tcPr>
            <w:tcW w:w="126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705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学号</w:t>
            </w:r>
          </w:p>
        </w:tc>
        <w:tc>
          <w:tcPr>
            <w:tcW w:w="167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所属院系班级</w:t>
            </w:r>
          </w:p>
        </w:tc>
        <w:tc>
          <w:tcPr>
            <w:tcW w:w="205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6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签名</w:t>
            </w:r>
          </w:p>
        </w:tc>
      </w:tr>
      <w:tr w:rsidR="00B857CD" w:rsidTr="00483D41">
        <w:trPr>
          <w:trHeight w:val="300"/>
          <w:jc w:val="center"/>
        </w:trPr>
        <w:tc>
          <w:tcPr>
            <w:tcW w:w="1275" w:type="dxa"/>
            <w:vMerge/>
          </w:tcPr>
          <w:p w:rsidR="00B857CD" w:rsidRDefault="00B857CD" w:rsidP="00483D4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857CD" w:rsidTr="00483D41">
        <w:trPr>
          <w:trHeight w:val="300"/>
          <w:jc w:val="center"/>
        </w:trPr>
        <w:tc>
          <w:tcPr>
            <w:tcW w:w="1275" w:type="dxa"/>
            <w:vMerge/>
          </w:tcPr>
          <w:p w:rsidR="00B857CD" w:rsidRDefault="00B857CD" w:rsidP="00483D4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857CD" w:rsidTr="00483D41">
        <w:trPr>
          <w:trHeight w:val="300"/>
          <w:jc w:val="center"/>
        </w:trPr>
        <w:tc>
          <w:tcPr>
            <w:tcW w:w="1275" w:type="dxa"/>
            <w:vMerge/>
          </w:tcPr>
          <w:p w:rsidR="00B857CD" w:rsidRDefault="00B857CD" w:rsidP="00483D4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857CD" w:rsidTr="00483D41">
        <w:trPr>
          <w:trHeight w:val="300"/>
          <w:jc w:val="center"/>
        </w:trPr>
        <w:tc>
          <w:tcPr>
            <w:tcW w:w="1275" w:type="dxa"/>
            <w:vMerge/>
          </w:tcPr>
          <w:p w:rsidR="00B857CD" w:rsidRDefault="00B857CD" w:rsidP="00483D4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857CD" w:rsidTr="00483D41">
        <w:trPr>
          <w:trHeight w:val="300"/>
          <w:jc w:val="center"/>
        </w:trPr>
        <w:tc>
          <w:tcPr>
            <w:tcW w:w="1275" w:type="dxa"/>
            <w:vMerge/>
          </w:tcPr>
          <w:p w:rsidR="00B857CD" w:rsidRDefault="00B857CD" w:rsidP="00483D4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857CD" w:rsidTr="00483D41">
        <w:trPr>
          <w:trHeight w:val="533"/>
          <w:jc w:val="center"/>
        </w:trPr>
        <w:tc>
          <w:tcPr>
            <w:tcW w:w="1275" w:type="dxa"/>
            <w:vMerge w:val="restart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参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赛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费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用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预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算</w:t>
            </w:r>
          </w:p>
        </w:tc>
        <w:tc>
          <w:tcPr>
            <w:tcW w:w="2965" w:type="dxa"/>
            <w:gridSpan w:val="2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预算支出科目</w:t>
            </w:r>
          </w:p>
        </w:tc>
        <w:tc>
          <w:tcPr>
            <w:tcW w:w="167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金额（元）</w:t>
            </w:r>
          </w:p>
        </w:tc>
        <w:tc>
          <w:tcPr>
            <w:tcW w:w="3610" w:type="dxa"/>
            <w:gridSpan w:val="2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预算根据及理由　</w:t>
            </w:r>
          </w:p>
        </w:tc>
      </w:tr>
      <w:tr w:rsidR="00B857CD" w:rsidTr="00483D41">
        <w:trPr>
          <w:trHeight w:val="300"/>
          <w:jc w:val="center"/>
        </w:trPr>
        <w:tc>
          <w:tcPr>
            <w:tcW w:w="1275" w:type="dxa"/>
            <w:vMerge/>
          </w:tcPr>
          <w:p w:rsidR="00B857CD" w:rsidRDefault="00B857CD" w:rsidP="00483D4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交通费</w:t>
            </w:r>
          </w:p>
        </w:tc>
        <w:tc>
          <w:tcPr>
            <w:tcW w:w="1705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B857CD" w:rsidRDefault="00B857CD" w:rsidP="00483D41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610" w:type="dxa"/>
            <w:gridSpan w:val="2"/>
          </w:tcPr>
          <w:p w:rsidR="00B857CD" w:rsidRDefault="00B857CD" w:rsidP="00483D41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B857CD" w:rsidTr="00483D41">
        <w:trPr>
          <w:trHeight w:val="300"/>
          <w:jc w:val="center"/>
        </w:trPr>
        <w:tc>
          <w:tcPr>
            <w:tcW w:w="1275" w:type="dxa"/>
            <w:vMerge/>
          </w:tcPr>
          <w:p w:rsidR="00B857CD" w:rsidRDefault="00B857CD" w:rsidP="00483D4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住宿费</w:t>
            </w:r>
          </w:p>
        </w:tc>
        <w:tc>
          <w:tcPr>
            <w:tcW w:w="1705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B857CD" w:rsidRDefault="00B857CD" w:rsidP="00483D41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610" w:type="dxa"/>
            <w:gridSpan w:val="2"/>
          </w:tcPr>
          <w:p w:rsidR="00B857CD" w:rsidRDefault="00B857CD" w:rsidP="00483D41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B857CD" w:rsidTr="00483D41">
        <w:trPr>
          <w:trHeight w:val="287"/>
          <w:jc w:val="center"/>
        </w:trPr>
        <w:tc>
          <w:tcPr>
            <w:tcW w:w="1275" w:type="dxa"/>
            <w:vMerge/>
          </w:tcPr>
          <w:p w:rsidR="00B857CD" w:rsidRDefault="00B857CD" w:rsidP="00483D4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伙食补贴费</w:t>
            </w:r>
          </w:p>
        </w:tc>
        <w:tc>
          <w:tcPr>
            <w:tcW w:w="1705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B857CD" w:rsidRDefault="00B857CD" w:rsidP="00483D41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610" w:type="dxa"/>
            <w:gridSpan w:val="2"/>
          </w:tcPr>
          <w:p w:rsidR="00B857CD" w:rsidRDefault="00B857CD" w:rsidP="00483D41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B857CD" w:rsidTr="00483D41">
        <w:trPr>
          <w:trHeight w:val="300"/>
          <w:jc w:val="center"/>
        </w:trPr>
        <w:tc>
          <w:tcPr>
            <w:tcW w:w="1275" w:type="dxa"/>
            <w:vMerge/>
          </w:tcPr>
          <w:p w:rsidR="00B857CD" w:rsidRDefault="00B857CD" w:rsidP="00483D4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报名费</w:t>
            </w:r>
          </w:p>
        </w:tc>
        <w:tc>
          <w:tcPr>
            <w:tcW w:w="1705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B857CD" w:rsidRDefault="00B857CD" w:rsidP="00483D41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610" w:type="dxa"/>
            <w:gridSpan w:val="2"/>
          </w:tcPr>
          <w:p w:rsidR="00B857CD" w:rsidRDefault="00B857CD" w:rsidP="00483D41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B857CD" w:rsidTr="00483D41">
        <w:trPr>
          <w:trHeight w:val="300"/>
          <w:jc w:val="center"/>
        </w:trPr>
        <w:tc>
          <w:tcPr>
            <w:tcW w:w="1275" w:type="dxa"/>
            <w:vMerge/>
          </w:tcPr>
          <w:p w:rsidR="00B857CD" w:rsidRDefault="00B857CD" w:rsidP="00483D4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展位费</w:t>
            </w:r>
          </w:p>
        </w:tc>
        <w:tc>
          <w:tcPr>
            <w:tcW w:w="1705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B857CD" w:rsidRDefault="00B857CD" w:rsidP="00483D41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610" w:type="dxa"/>
            <w:gridSpan w:val="2"/>
          </w:tcPr>
          <w:p w:rsidR="00B857CD" w:rsidRDefault="00B857CD" w:rsidP="00483D41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B857CD" w:rsidTr="00483D41">
        <w:trPr>
          <w:trHeight w:val="300"/>
          <w:jc w:val="center"/>
        </w:trPr>
        <w:tc>
          <w:tcPr>
            <w:tcW w:w="1275" w:type="dxa"/>
            <w:vMerge/>
          </w:tcPr>
          <w:p w:rsidR="00B857CD" w:rsidRDefault="00B857CD" w:rsidP="00483D41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60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合计</w:t>
            </w:r>
          </w:p>
        </w:tc>
        <w:tc>
          <w:tcPr>
            <w:tcW w:w="1705" w:type="dxa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0" w:type="dxa"/>
          </w:tcPr>
          <w:p w:rsidR="00B857CD" w:rsidRDefault="00B857CD" w:rsidP="00483D41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610" w:type="dxa"/>
            <w:gridSpan w:val="2"/>
          </w:tcPr>
          <w:p w:rsidR="00B857CD" w:rsidRDefault="00B857CD" w:rsidP="00483D41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B857CD" w:rsidTr="00483D41">
        <w:trPr>
          <w:trHeight w:val="1626"/>
          <w:jc w:val="center"/>
        </w:trPr>
        <w:tc>
          <w:tcPr>
            <w:tcW w:w="1275" w:type="dxa"/>
            <w:vAlign w:val="center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组织</w:t>
            </w:r>
          </w:p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参赛</w:t>
            </w:r>
          </w:p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单位</w:t>
            </w:r>
          </w:p>
          <w:p w:rsidR="00B857CD" w:rsidRDefault="00B857CD" w:rsidP="00483D41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意见</w:t>
            </w:r>
          </w:p>
          <w:p w:rsidR="00B857CD" w:rsidRDefault="00B857CD" w:rsidP="00483D41">
            <w:pPr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5" w:type="dxa"/>
            <w:gridSpan w:val="5"/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（含预期比赛成果）</w:t>
            </w:r>
          </w:p>
          <w:p w:rsidR="00B857CD" w:rsidRDefault="00B857CD" w:rsidP="00483D41">
            <w:pPr>
              <w:jc w:val="righ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B857CD" w:rsidRDefault="00B857CD" w:rsidP="00483D41">
            <w:pPr>
              <w:jc w:val="righ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B857CD" w:rsidRDefault="00B857CD" w:rsidP="00483D41">
            <w:pPr>
              <w:jc w:val="righ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B857CD" w:rsidRDefault="00B857CD" w:rsidP="00483D41">
            <w:pPr>
              <w:ind w:right="480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  <w:p w:rsidR="00B857CD" w:rsidRDefault="00B857CD" w:rsidP="00483D41">
            <w:pPr>
              <w:jc w:val="righ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单位负责人签字：      （公章）     年    月    日</w:t>
            </w:r>
          </w:p>
        </w:tc>
      </w:tr>
      <w:tr w:rsidR="00B857CD" w:rsidTr="00483D41">
        <w:trPr>
          <w:trHeight w:val="1320"/>
          <w:jc w:val="center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</w:t>
            </w:r>
          </w:p>
          <w:p w:rsidR="00B857CD" w:rsidRDefault="00B857CD" w:rsidP="00483D4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</w:t>
            </w:r>
          </w:p>
          <w:p w:rsidR="00B857CD" w:rsidRDefault="00B857CD" w:rsidP="00483D41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  <w:p w:rsidR="00B857CD" w:rsidRDefault="00B857CD" w:rsidP="00483D4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245" w:type="dxa"/>
            <w:gridSpan w:val="5"/>
            <w:tcBorders>
              <w:top w:val="single" w:sz="4" w:space="0" w:color="auto"/>
            </w:tcBorders>
          </w:tcPr>
          <w:p w:rsidR="00B857CD" w:rsidRDefault="00B857CD" w:rsidP="00483D41">
            <w:pPr>
              <w:widowControl/>
              <w:rPr>
                <w:rFonts w:ascii="仿宋_GB2312" w:eastAsia="仿宋_GB2312" w:hAnsi="Verdana" w:cs="Verdana"/>
                <w:color w:val="000000"/>
                <w:szCs w:val="21"/>
                <w:shd w:val="clear" w:color="auto" w:fill="FFFFFF"/>
              </w:rPr>
            </w:pPr>
          </w:p>
          <w:p w:rsidR="00B857CD" w:rsidRDefault="00B857CD" w:rsidP="00483D41">
            <w:pPr>
              <w:widowControl/>
              <w:rPr>
                <w:rFonts w:ascii="仿宋_GB2312" w:eastAsia="仿宋_GB2312" w:hAnsi="Verdana" w:cs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Verdana" w:cs="Verdana" w:hint="eastAsia"/>
                <w:color w:val="000000"/>
                <w:szCs w:val="21"/>
                <w:shd w:val="clear" w:color="auto" w:fill="FFFFFF"/>
              </w:rPr>
              <w:t>同意本院学生参赛并按照创新</w:t>
            </w:r>
            <w:proofErr w:type="gramStart"/>
            <w:r>
              <w:rPr>
                <w:rFonts w:ascii="仿宋_GB2312" w:eastAsia="仿宋_GB2312" w:hAnsi="Verdana" w:cs="Verdana" w:hint="eastAsia"/>
                <w:color w:val="000000"/>
                <w:szCs w:val="21"/>
                <w:shd w:val="clear" w:color="auto" w:fill="FFFFFF"/>
              </w:rPr>
              <w:t>奖相关</w:t>
            </w:r>
            <w:proofErr w:type="gramEnd"/>
            <w:r>
              <w:rPr>
                <w:rFonts w:ascii="仿宋_GB2312" w:eastAsia="仿宋_GB2312" w:hAnsi="Verdana" w:cs="Verdana" w:hint="eastAsia"/>
                <w:color w:val="000000"/>
                <w:szCs w:val="21"/>
                <w:shd w:val="clear" w:color="auto" w:fill="FFFFFF"/>
              </w:rPr>
              <w:t>规定给予学生参赛经费支持。</w:t>
            </w:r>
          </w:p>
          <w:p w:rsidR="00B857CD" w:rsidRDefault="00B857CD" w:rsidP="00483D41">
            <w:pPr>
              <w:widowControl/>
              <w:rPr>
                <w:rFonts w:ascii="仿宋_GB2312" w:eastAsia="仿宋_GB2312" w:hAnsi="Verdana" w:cs="Verdana"/>
                <w:color w:val="000000"/>
                <w:szCs w:val="21"/>
                <w:shd w:val="clear" w:color="auto" w:fill="FFFFFF"/>
              </w:rPr>
            </w:pPr>
          </w:p>
          <w:p w:rsidR="00B857CD" w:rsidRDefault="00B857CD" w:rsidP="00483D41">
            <w:pPr>
              <w:widowControl/>
              <w:rPr>
                <w:rFonts w:ascii="仿宋_GB2312" w:eastAsia="仿宋_GB2312" w:hAnsi="Verdana" w:cs="Verdana"/>
                <w:color w:val="000000"/>
                <w:szCs w:val="21"/>
                <w:shd w:val="clear" w:color="auto" w:fill="FFFFFF"/>
              </w:rPr>
            </w:pPr>
          </w:p>
          <w:p w:rsidR="00B857CD" w:rsidRDefault="00B857CD" w:rsidP="00483D41">
            <w:pPr>
              <w:widowControl/>
              <w:rPr>
                <w:rFonts w:ascii="仿宋_GB2312" w:eastAsia="仿宋_GB2312" w:hAnsi="Verdana" w:cs="Verdana"/>
                <w:color w:val="000000"/>
                <w:szCs w:val="21"/>
                <w:shd w:val="clear" w:color="auto" w:fill="FFFFFF"/>
              </w:rPr>
            </w:pPr>
          </w:p>
          <w:p w:rsidR="00B857CD" w:rsidRDefault="00B857CD" w:rsidP="00483D41">
            <w:pPr>
              <w:widowControl/>
              <w:rPr>
                <w:rFonts w:ascii="仿宋_GB2312" w:eastAsia="仿宋_GB2312" w:hAnsi="Verdana" w:cs="Verdana"/>
                <w:color w:val="000000"/>
                <w:szCs w:val="21"/>
                <w:shd w:val="clear" w:color="auto" w:fill="FFFFFF"/>
              </w:rPr>
            </w:pPr>
          </w:p>
          <w:p w:rsidR="00B857CD" w:rsidRDefault="00B857CD" w:rsidP="00483D41">
            <w:pPr>
              <w:widowControl/>
              <w:rPr>
                <w:rFonts w:ascii="仿宋_GB2312" w:eastAsia="仿宋_GB2312" w:hAnsi="Verdana" w:cs="Verdana"/>
                <w:color w:val="000000"/>
                <w:szCs w:val="21"/>
                <w:shd w:val="clear" w:color="auto" w:fill="FFFFFF"/>
              </w:rPr>
            </w:pPr>
          </w:p>
          <w:p w:rsidR="00B857CD" w:rsidRDefault="00B857CD" w:rsidP="00483D41">
            <w:pPr>
              <w:rPr>
                <w:rFonts w:ascii="仿宋_GB2312" w:eastAsia="仿宋_GB2312" w:hAnsi="Verdana" w:cs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  单位负责人签字：      （公章）     年    月    日</w:t>
            </w:r>
          </w:p>
        </w:tc>
      </w:tr>
      <w:tr w:rsidR="00B857CD" w:rsidTr="00483D41">
        <w:trPr>
          <w:trHeight w:val="705"/>
          <w:jc w:val="center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学校</w:t>
            </w:r>
          </w:p>
          <w:p w:rsidR="00B857CD" w:rsidRDefault="00B857CD" w:rsidP="00483D4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审批</w:t>
            </w:r>
          </w:p>
          <w:p w:rsidR="00B857CD" w:rsidRDefault="00B857CD" w:rsidP="00483D41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8245" w:type="dxa"/>
            <w:gridSpan w:val="5"/>
            <w:tcBorders>
              <w:top w:val="single" w:sz="4" w:space="0" w:color="auto"/>
            </w:tcBorders>
          </w:tcPr>
          <w:p w:rsidR="00B857CD" w:rsidRDefault="00B857CD" w:rsidP="00483D41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Verdana" w:cs="Verdana" w:hint="eastAsia"/>
                <w:color w:val="000000"/>
                <w:szCs w:val="21"/>
                <w:shd w:val="clear" w:color="auto" w:fill="FFFFFF"/>
              </w:rPr>
              <w:t>一类重点项目  □       二类重点项目  □  一般或自筹项目  □     不予认定  □</w:t>
            </w:r>
          </w:p>
          <w:p w:rsidR="00B857CD" w:rsidRDefault="00B857CD" w:rsidP="00483D41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B857CD" w:rsidRDefault="00B857CD" w:rsidP="00483D41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B857CD" w:rsidRDefault="00B857CD" w:rsidP="00483D41">
            <w:pPr>
              <w:ind w:firstLineChars="2350" w:firstLine="564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年    月    日</w:t>
            </w:r>
          </w:p>
        </w:tc>
      </w:tr>
    </w:tbl>
    <w:p w:rsidR="00970C52" w:rsidRPr="00B857CD" w:rsidRDefault="00B857CD" w:rsidP="00B857CD">
      <w:pPr>
        <w:widowControl/>
        <w:snapToGrid w:val="0"/>
        <w:spacing w:line="400" w:lineRule="atLeas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注：“竞赛级别”根据《广东外语外贸大学学生创新奖管理规定（2016年1月修订）》条款填写。</w:t>
      </w:r>
      <w:bookmarkStart w:id="0" w:name="_GoBack"/>
      <w:bookmarkEnd w:id="0"/>
    </w:p>
    <w:sectPr w:rsidR="00970C52" w:rsidRPr="00B857CD" w:rsidSect="00AD0D8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CD"/>
    <w:rsid w:val="00970C52"/>
    <w:rsid w:val="00B8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2016-11-09T04:42:00Z</dcterms:created>
  <dcterms:modified xsi:type="dcterms:W3CDTF">2016-11-09T04:43:00Z</dcterms:modified>
</cp:coreProperties>
</file>