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9" w:rsidRDefault="007A0489" w:rsidP="007A0489">
      <w:pPr>
        <w:spacing w:line="500" w:lineRule="exact"/>
        <w:rPr>
          <w:rFonts w:ascii="仿宋_GB2312" w:eastAsia="仿宋_GB2312" w:hAnsi="宋体" w:hint="eastAsia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7A0489" w:rsidRDefault="007A0489" w:rsidP="007A0489">
      <w:pPr>
        <w:pStyle w:val="a3"/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广东外语外贸大学第二届</w:t>
      </w:r>
    </w:p>
    <w:p w:rsidR="007A0489" w:rsidRDefault="007A0489" w:rsidP="007A0489">
      <w:pPr>
        <w:pStyle w:val="a3"/>
        <w:jc w:val="center"/>
        <w:rPr>
          <w:rFonts w:ascii="方正小标宋简体" w:eastAsia="方正小标宋简体" w:hAnsi="方正小标宋简体" w:hint="eastAsia"/>
          <w:bCs/>
          <w:sz w:val="36"/>
          <w:szCs w:val="36"/>
        </w:rPr>
      </w:pPr>
      <w:r>
        <w:rPr>
          <w:rFonts w:ascii="方正小标宋简体" w:eastAsia="方正小标宋简体" w:hAnsi="方正小标宋简体" w:hint="eastAsia"/>
          <w:bCs/>
          <w:sz w:val="36"/>
          <w:szCs w:val="36"/>
        </w:rPr>
        <w:t>“凤鸣岭南十佳青年”评选活动方案</w:t>
      </w:r>
    </w:p>
    <w:p w:rsidR="007A0489" w:rsidRDefault="007A0489" w:rsidP="007A0489">
      <w:pPr>
        <w:spacing w:line="500" w:lineRule="exact"/>
        <w:jc w:val="center"/>
        <w:rPr>
          <w:rFonts w:ascii="方正小标宋简体" w:eastAsia="方正小标宋简体" w:hAnsi="宋体" w:hint="eastAsia"/>
          <w:b/>
          <w:sz w:val="44"/>
          <w:szCs w:val="44"/>
        </w:rPr>
      </w:pPr>
    </w:p>
    <w:p w:rsidR="007A0489" w:rsidRDefault="007A0489" w:rsidP="007A0489">
      <w:pPr>
        <w:numPr>
          <w:ilvl w:val="0"/>
          <w:numId w:val="1"/>
        </w:numPr>
        <w:spacing w:line="360" w:lineRule="auto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活动宗旨</w:t>
      </w:r>
    </w:p>
    <w:p w:rsidR="007A0489" w:rsidRDefault="007A0489" w:rsidP="007A0489">
      <w:pPr>
        <w:spacing w:line="400" w:lineRule="atLeast"/>
        <w:ind w:firstLineChars="200" w:firstLine="640"/>
        <w:rPr>
          <w:rFonts w:eastAsia="仿宋_GB2312" w:hint="eastAsia"/>
          <w:sz w:val="32"/>
          <w:szCs w:val="32"/>
        </w:rPr>
      </w:pPr>
      <w:r>
        <w:rPr>
          <w:rFonts w:eastAsia="仿宋_GB2312"/>
          <w:kern w:val="0"/>
          <w:sz w:val="32"/>
          <w:szCs w:val="32"/>
        </w:rPr>
        <w:t>高举中国特色社会主义的伟大旗帜，</w:t>
      </w:r>
      <w:r>
        <w:rPr>
          <w:rFonts w:eastAsia="仿宋_GB2312" w:hint="eastAsia"/>
          <w:sz w:val="32"/>
          <w:szCs w:val="32"/>
        </w:rPr>
        <w:t>贯彻落</w:t>
      </w:r>
      <w:proofErr w:type="gramStart"/>
      <w:r>
        <w:rPr>
          <w:rFonts w:eastAsia="仿宋_GB2312" w:hint="eastAsia"/>
          <w:sz w:val="32"/>
          <w:szCs w:val="32"/>
        </w:rPr>
        <w:t>实习近</w:t>
      </w:r>
      <w:proofErr w:type="gramEnd"/>
      <w:r>
        <w:rPr>
          <w:rFonts w:eastAsia="仿宋_GB2312" w:hint="eastAsia"/>
          <w:sz w:val="32"/>
          <w:szCs w:val="32"/>
        </w:rPr>
        <w:t>平总书记系列重要讲话，</w:t>
      </w:r>
      <w:r>
        <w:rPr>
          <w:rFonts w:eastAsia="仿宋_GB2312"/>
          <w:sz w:val="32"/>
          <w:szCs w:val="32"/>
        </w:rPr>
        <w:t>进一步加强和改进大学生思想道德建设，进一步</w:t>
      </w:r>
      <w:proofErr w:type="gramStart"/>
      <w:r>
        <w:rPr>
          <w:rFonts w:eastAsia="仿宋_GB2312"/>
          <w:sz w:val="32"/>
          <w:szCs w:val="32"/>
        </w:rPr>
        <w:t>凝炼</w:t>
      </w:r>
      <w:proofErr w:type="gramEnd"/>
      <w:r>
        <w:rPr>
          <w:rFonts w:eastAsia="仿宋_GB2312"/>
          <w:sz w:val="32"/>
          <w:szCs w:val="32"/>
        </w:rPr>
        <w:t>和培育大学生的时代精神，展示我校在人才培育方面的丰硕成果。表彰、宣传在</w:t>
      </w:r>
      <w:r w:rsidRPr="00785CC1">
        <w:rPr>
          <w:rFonts w:ascii="仿宋" w:eastAsia="仿宋" w:hAnsi="仿宋" w:hint="eastAsia"/>
          <w:sz w:val="32"/>
        </w:rPr>
        <w:t>热爱祖国、自强不息、热心助人、诚实守信、艰苦奋斗、勤奋学习、教学科研、志愿服务、科技创新、文艺体育、社团组织、创业实践等</w:t>
      </w:r>
      <w:r>
        <w:rPr>
          <w:rFonts w:eastAsia="仿宋_GB2312"/>
          <w:sz w:val="32"/>
          <w:szCs w:val="32"/>
        </w:rPr>
        <w:t>某一方面具有突出表现，在校园或社会有一定影响力的优秀青年典型，充分展示广外人精神。</w:t>
      </w:r>
    </w:p>
    <w:p w:rsidR="007A0489" w:rsidRDefault="007A0489" w:rsidP="007A0489">
      <w:pPr>
        <w:spacing w:line="7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二、活动时间</w:t>
      </w:r>
    </w:p>
    <w:p w:rsidR="007A0489" w:rsidRDefault="007A0489" w:rsidP="007A0489">
      <w:pPr>
        <w:spacing w:line="72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2017年3月-5月</w:t>
      </w:r>
    </w:p>
    <w:p w:rsidR="007A0489" w:rsidRDefault="007A0489" w:rsidP="007A0489">
      <w:pPr>
        <w:spacing w:line="720" w:lineRule="exact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/>
          <w:sz w:val="32"/>
          <w:szCs w:val="32"/>
        </w:rPr>
        <w:t>三、评审机构</w:t>
      </w:r>
    </w:p>
    <w:p w:rsidR="007A0489" w:rsidRPr="00785CC1" w:rsidRDefault="007A0489" w:rsidP="007A0489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 w:rsidRPr="00785CC1">
        <w:rPr>
          <w:rFonts w:ascii="仿宋" w:eastAsia="仿宋" w:hAnsi="仿宋" w:hint="eastAsia"/>
          <w:sz w:val="32"/>
        </w:rPr>
        <w:t>成立评审委员会，办公室设在校团委。</w:t>
      </w:r>
    </w:p>
    <w:p w:rsidR="007A0489" w:rsidRPr="00785CC1" w:rsidRDefault="007A0489" w:rsidP="007A0489">
      <w:pPr>
        <w:spacing w:line="720" w:lineRule="exact"/>
        <w:ind w:firstLineChars="200" w:firstLine="640"/>
        <w:rPr>
          <w:rFonts w:ascii="仿宋" w:eastAsia="仿宋" w:hAnsi="仿宋"/>
          <w:sz w:val="32"/>
        </w:rPr>
      </w:pPr>
      <w:r w:rsidRPr="00785CC1">
        <w:rPr>
          <w:rFonts w:ascii="仿宋" w:eastAsia="仿宋" w:hAnsi="仿宋" w:hint="eastAsia"/>
          <w:sz w:val="32"/>
        </w:rPr>
        <w:t>评审委员会由校团委常委、思政工作专家、学生工作职能部门负责人、校学生会主席团、师生校友代表组成。</w:t>
      </w:r>
    </w:p>
    <w:p w:rsidR="007A0489" w:rsidRDefault="007A0489" w:rsidP="007A0489">
      <w:pPr>
        <w:spacing w:beforeLines="50" w:before="156" w:afterLines="50" w:after="156" w:line="360" w:lineRule="auto"/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四、评选对象及条件</w:t>
      </w:r>
    </w:p>
    <w:p w:rsidR="007A0489" w:rsidRPr="00785CC1" w:rsidRDefault="007A0489" w:rsidP="007A0489">
      <w:pPr>
        <w:spacing w:line="360" w:lineRule="auto"/>
        <w:ind w:firstLineChars="200" w:firstLine="640"/>
        <w:rPr>
          <w:rFonts w:ascii="仿宋" w:eastAsia="仿宋" w:hAnsi="仿宋" w:hint="eastAsia"/>
          <w:sz w:val="32"/>
        </w:rPr>
      </w:pPr>
      <w:r w:rsidRPr="00785CC1">
        <w:rPr>
          <w:rFonts w:ascii="仿宋" w:eastAsia="仿宋" w:hAnsi="仿宋" w:hint="eastAsia"/>
          <w:sz w:val="32"/>
        </w:rPr>
        <w:t>（一）年满18周岁，不满40周岁（1977年5月1日-1999</w:t>
      </w:r>
      <w:r w:rsidRPr="00785CC1">
        <w:rPr>
          <w:rFonts w:ascii="仿宋" w:eastAsia="仿宋" w:hAnsi="仿宋" w:hint="eastAsia"/>
          <w:sz w:val="32"/>
        </w:rPr>
        <w:lastRenderedPageBreak/>
        <w:t xml:space="preserve">年4月30日出生）的我校青年教职工、在校学生以及青年校友均可以个人或集体形式参加评选； </w:t>
      </w:r>
    </w:p>
    <w:p w:rsidR="007A0489" w:rsidRPr="00785CC1" w:rsidRDefault="007A0489" w:rsidP="007A0489">
      <w:pPr>
        <w:spacing w:line="360" w:lineRule="auto"/>
        <w:ind w:firstLineChars="200" w:firstLine="640"/>
        <w:rPr>
          <w:rFonts w:ascii="仿宋" w:eastAsia="仿宋" w:hAnsi="仿宋" w:hint="eastAsia"/>
          <w:sz w:val="32"/>
          <w:lang w:val="en-US" w:eastAsia="zh-CN"/>
        </w:rPr>
      </w:pPr>
      <w:r w:rsidRPr="00785CC1">
        <w:rPr>
          <w:rFonts w:ascii="仿宋" w:eastAsia="仿宋" w:hAnsi="仿宋" w:hint="eastAsia"/>
          <w:sz w:val="32"/>
        </w:rPr>
        <w:t>（二）在热爱祖国、自强不息、热心助人、诚实守信、艰苦奋斗、勤奋学习、教学科研、志愿服务、科技创新、文艺体育、社团组织、创业实践等某一方面具有突出表现，在校内外有一定影响力。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" w:eastAsia="仿宋" w:hAnsi="仿宋"/>
          <w:color w:val="FF0000"/>
          <w:sz w:val="32"/>
        </w:rPr>
      </w:pPr>
      <w:r>
        <w:rPr>
          <w:rFonts w:ascii="黑体" w:eastAsia="黑体" w:hint="eastAsia"/>
          <w:sz w:val="32"/>
          <w:szCs w:val="32"/>
        </w:rPr>
        <w:t>五、评选程序</w:t>
      </w:r>
    </w:p>
    <w:p w:rsidR="007A0489" w:rsidRDefault="007A0489" w:rsidP="007A0489">
      <w:pPr>
        <w:ind w:firstLineChars="200" w:firstLine="64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（一）报名</w:t>
      </w:r>
      <w:r>
        <w:rPr>
          <w:rFonts w:ascii="仿宋_GB2312" w:eastAsia="仿宋_GB2312" w:hint="eastAsia"/>
          <w:bCs/>
          <w:sz w:val="32"/>
          <w:szCs w:val="32"/>
        </w:rPr>
        <w:t>（</w:t>
      </w:r>
      <w:r>
        <w:rPr>
          <w:rFonts w:ascii="仿宋_GB2312" w:eastAsia="仿宋_GB2312"/>
          <w:bCs/>
          <w:sz w:val="32"/>
          <w:szCs w:val="32"/>
        </w:rPr>
        <w:t>3月</w:t>
      </w:r>
      <w:r>
        <w:rPr>
          <w:rFonts w:ascii="仿宋_GB2312" w:eastAsia="仿宋_GB2312" w:hint="eastAsia"/>
          <w:bCs/>
          <w:sz w:val="32"/>
          <w:szCs w:val="32"/>
        </w:rPr>
        <w:t>8日</w:t>
      </w:r>
      <w:r>
        <w:rPr>
          <w:rFonts w:ascii="仿宋_GB2312" w:eastAsia="仿宋_GB2312"/>
          <w:bCs/>
          <w:sz w:val="32"/>
          <w:szCs w:val="32"/>
        </w:rPr>
        <w:t>-2</w:t>
      </w:r>
      <w:r>
        <w:rPr>
          <w:rFonts w:ascii="仿宋_GB2312" w:eastAsia="仿宋_GB2312" w:hint="eastAsia"/>
          <w:bCs/>
          <w:sz w:val="32"/>
          <w:szCs w:val="32"/>
        </w:rPr>
        <w:t>2</w:t>
      </w:r>
      <w:r>
        <w:rPr>
          <w:rFonts w:ascii="仿宋_GB2312" w:eastAsia="仿宋_GB2312"/>
          <w:bCs/>
          <w:sz w:val="32"/>
          <w:szCs w:val="32"/>
        </w:rPr>
        <w:t>日</w:t>
      </w:r>
      <w:r>
        <w:rPr>
          <w:rFonts w:ascii="仿宋_GB2312" w:eastAsia="仿宋_GB2312" w:hint="eastAsia"/>
          <w:bCs/>
          <w:sz w:val="32"/>
          <w:szCs w:val="32"/>
        </w:rPr>
        <w:t>）</w:t>
      </w:r>
    </w:p>
    <w:p w:rsidR="007A0489" w:rsidRDefault="007A0489" w:rsidP="007A0489">
      <w:pPr>
        <w:spacing w:line="56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各单位或学院结合实际情况进行宣传发动，在广泛征求意见的基础上，民主产生</w:t>
      </w:r>
      <w:r>
        <w:rPr>
          <w:rFonts w:eastAsia="仿宋_GB2312" w:hint="eastAsia"/>
          <w:sz w:val="32"/>
          <w:szCs w:val="32"/>
        </w:rPr>
        <w:t>单位推荐的申报</w:t>
      </w:r>
      <w:r>
        <w:rPr>
          <w:rFonts w:eastAsia="仿宋_GB2312"/>
          <w:sz w:val="32"/>
          <w:szCs w:val="32"/>
        </w:rPr>
        <w:t>人</w:t>
      </w:r>
      <w:r>
        <w:rPr>
          <w:rFonts w:eastAsia="仿宋_GB2312" w:hint="eastAsia"/>
          <w:sz w:val="32"/>
          <w:szCs w:val="32"/>
        </w:rPr>
        <w:t>（个人不多于</w:t>
      </w:r>
      <w:r>
        <w:rPr>
          <w:rFonts w:eastAsia="仿宋_GB2312" w:hint="eastAsia"/>
          <w:sz w:val="32"/>
          <w:szCs w:val="32"/>
        </w:rPr>
        <w:t>3</w:t>
      </w:r>
      <w:r>
        <w:rPr>
          <w:rFonts w:eastAsia="仿宋_GB2312" w:hint="eastAsia"/>
          <w:sz w:val="32"/>
          <w:szCs w:val="32"/>
        </w:rPr>
        <w:t>个，集体不多于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个）</w:t>
      </w:r>
      <w:r>
        <w:rPr>
          <w:rFonts w:eastAsia="仿宋_GB2312"/>
          <w:sz w:val="32"/>
          <w:szCs w:val="32"/>
        </w:rPr>
        <w:t>，上报</w:t>
      </w:r>
      <w:r>
        <w:rPr>
          <w:rFonts w:eastAsia="仿宋_GB2312" w:hint="eastAsia"/>
          <w:sz w:val="32"/>
          <w:szCs w:val="32"/>
        </w:rPr>
        <w:t>申报</w:t>
      </w:r>
      <w:r>
        <w:rPr>
          <w:rFonts w:eastAsia="仿宋_GB2312"/>
          <w:sz w:val="32"/>
          <w:szCs w:val="32"/>
        </w:rPr>
        <w:t>人名单及相关资料。</w:t>
      </w:r>
      <w:r>
        <w:rPr>
          <w:rFonts w:eastAsia="仿宋_GB2312" w:hint="eastAsia"/>
          <w:sz w:val="32"/>
          <w:szCs w:val="32"/>
        </w:rPr>
        <w:t>个人或集体也可以报名自荐，自荐</w:t>
      </w:r>
      <w:r>
        <w:rPr>
          <w:rFonts w:eastAsia="仿宋_GB2312"/>
          <w:sz w:val="32"/>
          <w:szCs w:val="32"/>
        </w:rPr>
        <w:t>名额不限</w:t>
      </w:r>
      <w:r>
        <w:rPr>
          <w:rFonts w:eastAsia="仿宋_GB2312" w:hint="eastAsia"/>
          <w:sz w:val="32"/>
          <w:szCs w:val="32"/>
        </w:rPr>
        <w:t>。</w:t>
      </w:r>
    </w:p>
    <w:p w:rsidR="007A0489" w:rsidRDefault="007A0489" w:rsidP="007A0489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（二）评</w:t>
      </w:r>
      <w:r>
        <w:rPr>
          <w:rFonts w:ascii="仿宋_GB2312" w:eastAsia="仿宋_GB2312" w:hint="eastAsia"/>
          <w:bCs/>
          <w:sz w:val="32"/>
          <w:szCs w:val="32"/>
        </w:rPr>
        <w:t>选（3月23日-4月18日）</w:t>
      </w:r>
    </w:p>
    <w:p w:rsidR="007A0489" w:rsidRDefault="007A0489" w:rsidP="007A04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pacing w:val="-6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1.材料初评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3月23日-3月28日）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sz w:val="32"/>
          <w:szCs w:val="32"/>
        </w:rPr>
        <w:t>评</w:t>
      </w:r>
      <w:r>
        <w:rPr>
          <w:rFonts w:ascii="仿宋_GB2312" w:eastAsia="仿宋_GB2312" w:hAnsi="仿宋_GB2312" w:cs="仿宋_GB2312" w:hint="eastAsia"/>
          <w:spacing w:val="-8"/>
          <w:sz w:val="32"/>
          <w:szCs w:val="32"/>
        </w:rPr>
        <w:t>审</w:t>
      </w:r>
      <w:r>
        <w:rPr>
          <w:rFonts w:ascii="仿宋_GB2312" w:eastAsia="仿宋_GB2312" w:hAnsi="仿宋_GB2312" w:cs="仿宋_GB2312" w:hint="eastAsia"/>
          <w:spacing w:val="-10"/>
          <w:sz w:val="32"/>
          <w:szCs w:val="32"/>
        </w:rPr>
        <w:t>委员会评审材料；</w:t>
      </w:r>
    </w:p>
    <w:p w:rsidR="007A0489" w:rsidRDefault="007A0489" w:rsidP="007A04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2.网络票选（4月1日-4月7日）：大众评审进行</w:t>
      </w:r>
      <w:proofErr w:type="gramStart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微信平台</w:t>
      </w:r>
      <w:proofErr w:type="gramEnd"/>
      <w:r>
        <w:rPr>
          <w:rFonts w:ascii="仿宋_GB2312" w:eastAsia="仿宋_GB2312" w:hAnsi="仿宋_GB2312" w:cs="仿宋_GB2312" w:hint="eastAsia"/>
          <w:spacing w:val="-6"/>
          <w:sz w:val="32"/>
          <w:szCs w:val="32"/>
        </w:rPr>
        <w:t>网络投票；</w:t>
      </w:r>
    </w:p>
    <w:p w:rsidR="007A0489" w:rsidRDefault="007A0489" w:rsidP="007A04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3.终审答辩（4月15日）：入围候选人现场展示并答辩，评审委员会和大众评审共同评审，产生获奖人选；</w:t>
      </w:r>
    </w:p>
    <w:p w:rsidR="007A0489" w:rsidRDefault="007A0489" w:rsidP="007A0489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4.公示（4月16日-4月18日）：评审结果公示。</w:t>
      </w:r>
    </w:p>
    <w:p w:rsidR="007A0489" w:rsidRDefault="007A0489" w:rsidP="007A0489">
      <w:pPr>
        <w:ind w:firstLineChars="200" w:firstLine="640"/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/>
          <w:bCs/>
          <w:sz w:val="32"/>
          <w:szCs w:val="32"/>
        </w:rPr>
        <w:t>（三）表彰</w:t>
      </w:r>
      <w:r>
        <w:rPr>
          <w:rFonts w:ascii="仿宋_GB2312" w:eastAsia="仿宋_GB2312" w:hint="eastAsia"/>
          <w:bCs/>
          <w:sz w:val="32"/>
          <w:szCs w:val="32"/>
        </w:rPr>
        <w:t>（4月下旬）</w:t>
      </w:r>
    </w:p>
    <w:p w:rsidR="007A0489" w:rsidRDefault="007A0489" w:rsidP="007A0489">
      <w:pPr>
        <w:widowControl/>
        <w:jc w:val="left"/>
      </w:pPr>
      <w:r>
        <w:rPr>
          <w:rFonts w:eastAsia="仿宋_GB2312" w:hint="eastAsia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在五四</w:t>
      </w:r>
      <w:r>
        <w:rPr>
          <w:rFonts w:eastAsia="仿宋_GB2312" w:hint="eastAsia"/>
          <w:sz w:val="32"/>
          <w:szCs w:val="32"/>
        </w:rPr>
        <w:t>表彰</w:t>
      </w:r>
      <w:r>
        <w:rPr>
          <w:rFonts w:eastAsia="仿宋_GB2312"/>
          <w:sz w:val="32"/>
          <w:szCs w:val="32"/>
        </w:rPr>
        <w:t>大会上表彰</w:t>
      </w:r>
      <w:r>
        <w:rPr>
          <w:rFonts w:eastAsia="仿宋_GB2312" w:hint="eastAsia"/>
          <w:sz w:val="32"/>
          <w:szCs w:val="32"/>
        </w:rPr>
        <w:t>广东外语外贸大学第二届</w:t>
      </w:r>
      <w:r>
        <w:rPr>
          <w:rFonts w:eastAsia="仿宋_GB2312"/>
          <w:sz w:val="32"/>
          <w:szCs w:val="32"/>
        </w:rPr>
        <w:t xml:space="preserve"> “</w:t>
      </w:r>
      <w:r>
        <w:rPr>
          <w:rFonts w:eastAsia="仿宋_GB2312"/>
          <w:sz w:val="32"/>
          <w:szCs w:val="32"/>
        </w:rPr>
        <w:t>凤鸣岭南十佳青年</w:t>
      </w:r>
      <w:r>
        <w:rPr>
          <w:rFonts w:eastAsia="仿宋_GB2312" w:hint="eastAsia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，授予获奖者荣誉证书及奖杯。获奖者将优</w:t>
      </w:r>
      <w:r>
        <w:rPr>
          <w:rFonts w:eastAsia="仿宋_GB2312"/>
          <w:sz w:val="32"/>
          <w:szCs w:val="32"/>
        </w:rPr>
        <w:lastRenderedPageBreak/>
        <w:t>先推荐参评感动南粤校园广东大学生年度人物、中国大学生自强之星、广东省优秀志愿者等奖项。</w:t>
      </w:r>
    </w:p>
    <w:p w:rsidR="007A0489" w:rsidRDefault="007A0489" w:rsidP="007A0489">
      <w:pPr>
        <w:ind w:firstLineChars="200" w:firstLine="640"/>
        <w:rPr>
          <w:rFonts w:ascii="黑体" w:eastAsia="黑体" w:hint="eastAsia"/>
          <w:sz w:val="32"/>
          <w:szCs w:val="32"/>
        </w:rPr>
      </w:pPr>
      <w:r>
        <w:rPr>
          <w:rFonts w:ascii="黑体" w:eastAsia="黑体"/>
          <w:sz w:val="32"/>
          <w:szCs w:val="32"/>
        </w:rPr>
        <w:t>六、推报办法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各自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荐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人和推报单位须于2017年3月22日之前按如下要求报送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</w:rPr>
        <w:t>材料至校团委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</w:rPr>
        <w:t>办公室（南校区：青年之家331，北校区：行政楼109），同时将申报材料电子版发至校团委组织部邮箱：</w:t>
      </w:r>
      <w:r>
        <w:rPr>
          <w:rFonts w:ascii="仿宋_GB2312" w:eastAsia="仿宋_GB2312" w:hAnsi="仿宋_GB2312" w:cs="仿宋_GB2312"/>
          <w:sz w:val="32"/>
          <w:szCs w:val="32"/>
        </w:rPr>
        <w:fldChar w:fldCharType="begin"/>
      </w:r>
      <w:r>
        <w:rPr>
          <w:rFonts w:ascii="仿宋_GB2312" w:eastAsia="仿宋_GB2312" w:hAnsi="仿宋_GB2312" w:cs="仿宋_GB2312"/>
          <w:sz w:val="32"/>
          <w:szCs w:val="32"/>
        </w:rPr>
        <w:instrText xml:space="preserve"> HYPERLINK "mailto:gwsjqn@163.com" </w:instrText>
      </w:r>
      <w:r>
        <w:rPr>
          <w:rFonts w:ascii="仿宋_GB2312" w:eastAsia="仿宋_GB2312" w:hAnsi="仿宋_GB2312" w:cs="仿宋_GB2312"/>
          <w:sz w:val="32"/>
          <w:szCs w:val="32"/>
        </w:rPr>
        <w:fldChar w:fldCharType="separate"/>
      </w:r>
      <w:r>
        <w:rPr>
          <w:rFonts w:ascii="仿宋_GB2312" w:eastAsia="仿宋_GB2312" w:hAnsi="仿宋_GB2312" w:cs="仿宋_GB2312" w:hint="eastAsia"/>
          <w:sz w:val="32"/>
          <w:szCs w:val="32"/>
        </w:rPr>
        <w:t>gwsjqn@163.com</w:t>
      </w:r>
      <w:r>
        <w:rPr>
          <w:rFonts w:ascii="仿宋_GB2312" w:eastAsia="仿宋_GB2312" w:hAnsi="仿宋_GB2312" w:cs="仿宋_GB2312"/>
          <w:sz w:val="32"/>
          <w:szCs w:val="32"/>
        </w:rPr>
        <w:fldChar w:fldCharType="end"/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申报材料清单：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1. 申报表三份（附件2）（如属于自荐的，只需填写第一页，并在申报人声明处签名）； 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 按统一格式要求提供不少于2000字的事迹材料正本三份（样本参照附件3）；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3. 近期彩色大一寸标准照（参照第二代公民身份证照片标准）、生活照各1张（只需电子版）；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4. 所获奖励证书或事迹证明材料复印件一份；</w:t>
      </w:r>
    </w:p>
    <w:p w:rsidR="007A0489" w:rsidRDefault="007A0489" w:rsidP="007A0489">
      <w:pPr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5. 经本人签字后，自荐人将纸质版交至校团委办公室，单位推荐须由所在单位盖章，统一交至校团委办公室，方为有效。</w:t>
      </w:r>
    </w:p>
    <w:p w:rsidR="007A0489" w:rsidRDefault="007A0489" w:rsidP="007A0489">
      <w:pPr>
        <w:widowControl/>
        <w:jc w:val="left"/>
      </w:pPr>
    </w:p>
    <w:p w:rsidR="007A0489" w:rsidRDefault="007A0489" w:rsidP="007A0489">
      <w:pPr>
        <w:ind w:firstLineChars="200" w:firstLine="640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七</w:t>
      </w:r>
      <w:r>
        <w:rPr>
          <w:rFonts w:ascii="黑体" w:eastAsia="黑体"/>
          <w:sz w:val="32"/>
          <w:szCs w:val="32"/>
        </w:rPr>
        <w:t>、宣传平台</w:t>
      </w:r>
    </w:p>
    <w:p w:rsidR="007A0489" w:rsidRDefault="007A0489" w:rsidP="007A04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活动相关消息发布地址：</w:t>
      </w:r>
    </w:p>
    <w:p w:rsidR="007A0489" w:rsidRDefault="007A0489" w:rsidP="007A04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“团学时空”网站：</w:t>
      </w:r>
      <w:hyperlink r:id="rId6" w:history="1">
        <w:r>
          <w:rPr>
            <w:rFonts w:ascii="仿宋_GB2312" w:eastAsia="仿宋_GB2312" w:hAnsi="仿宋_GB2312" w:cs="仿宋_GB2312" w:hint="eastAsia"/>
            <w:spacing w:val="-4"/>
            <w:sz w:val="32"/>
            <w:szCs w:val="32"/>
          </w:rPr>
          <w:t>http://youth.gdufs.edu.cn</w:t>
        </w:r>
      </w:hyperlink>
    </w:p>
    <w:p w:rsidR="007A0489" w:rsidRDefault="007A0489" w:rsidP="007A04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“广东外语外贸大学团委”微信号：</w:t>
      </w:r>
      <w:proofErr w:type="spellStart"/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gwtwgfwx</w:t>
      </w:r>
      <w:proofErr w:type="spellEnd"/>
      <w:proofErr w:type="gramEnd"/>
    </w:p>
    <w:p w:rsidR="007A0489" w:rsidRDefault="007A0489" w:rsidP="007A0489">
      <w:pPr>
        <w:spacing w:line="560" w:lineRule="exact"/>
        <w:ind w:firstLineChars="200" w:firstLine="624"/>
        <w:rPr>
          <w:rFonts w:ascii="仿宋_GB2312" w:eastAsia="仿宋_GB2312" w:hAnsi="仿宋_GB2312" w:cs="仿宋_GB2312" w:hint="eastAsia"/>
          <w:spacing w:val="-4"/>
          <w:sz w:val="32"/>
          <w:szCs w:val="32"/>
        </w:rPr>
      </w:pPr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lastRenderedPageBreak/>
        <w:t>“广东外语外贸大学学生会”微信号：</w:t>
      </w:r>
      <w:proofErr w:type="spellStart"/>
      <w:proofErr w:type="gramStart"/>
      <w:r>
        <w:rPr>
          <w:rFonts w:ascii="仿宋_GB2312" w:eastAsia="仿宋_GB2312" w:hAnsi="仿宋_GB2312" w:cs="仿宋_GB2312" w:hint="eastAsia"/>
          <w:spacing w:val="-4"/>
          <w:sz w:val="32"/>
          <w:szCs w:val="32"/>
        </w:rPr>
        <w:t>gwstudentunion</w:t>
      </w:r>
      <w:proofErr w:type="spellEnd"/>
      <w:proofErr w:type="gramEnd"/>
    </w:p>
    <w:p w:rsidR="004D1477" w:rsidRDefault="004D1477">
      <w:bookmarkStart w:id="0" w:name="_GoBack"/>
      <w:bookmarkEnd w:id="0"/>
    </w:p>
    <w:sectPr w:rsidR="004D14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8C3008"/>
    <w:multiLevelType w:val="multilevel"/>
    <w:tmpl w:val="5C8C3008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9"/>
    <w:rsid w:val="004D1477"/>
    <w:rsid w:val="007A0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A0489"/>
    <w:pPr>
      <w:jc w:val="left"/>
    </w:pPr>
  </w:style>
  <w:style w:type="character" w:customStyle="1" w:styleId="Char">
    <w:name w:val="批注文字 Char"/>
    <w:basedOn w:val="a0"/>
    <w:link w:val="a3"/>
    <w:rsid w:val="007A0489"/>
    <w:rPr>
      <w:rFonts w:ascii="Times New Roman" w:eastAsia="宋体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rsid w:val="007A0489"/>
    <w:pPr>
      <w:jc w:val="left"/>
    </w:pPr>
  </w:style>
  <w:style w:type="character" w:customStyle="1" w:styleId="Char">
    <w:name w:val="批注文字 Char"/>
    <w:basedOn w:val="a0"/>
    <w:link w:val="a3"/>
    <w:rsid w:val="007A0489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outh.gdufs.edu.c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2017-03-20T05:21:00Z</dcterms:created>
  <dcterms:modified xsi:type="dcterms:W3CDTF">2017-03-20T05:22:00Z</dcterms:modified>
</cp:coreProperties>
</file>