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87" w:rsidRDefault="00A9779C">
      <w:pPr>
        <w:jc w:val="center"/>
        <w:rPr>
          <w:rFonts w:ascii="方正小标宋简体" w:eastAsia="方正小标宋简体" w:hAnsi="仿宋" w:cs="黑体"/>
          <w:sz w:val="40"/>
          <w:szCs w:val="32"/>
        </w:rPr>
      </w:pPr>
      <w:bookmarkStart w:id="0" w:name="_GoBack"/>
      <w:bookmarkEnd w:id="0"/>
      <w:r w:rsidRPr="00977B87">
        <w:rPr>
          <w:rFonts w:ascii="方正小标宋简体" w:eastAsia="方正小标宋简体" w:hAnsi="仿宋" w:cs="黑体" w:hint="eastAsia"/>
          <w:sz w:val="40"/>
          <w:szCs w:val="32"/>
        </w:rPr>
        <w:t>2017-2018年度广东省“优秀共青团员”“优秀共青团干部”“五四红旗团委</w:t>
      </w:r>
      <w:r w:rsidR="00E62137" w:rsidRPr="00977B87">
        <w:rPr>
          <w:rFonts w:ascii="方正小标宋简体" w:eastAsia="方正小标宋简体" w:hAnsi="仿宋" w:cs="黑体" w:hint="eastAsia"/>
          <w:sz w:val="40"/>
          <w:szCs w:val="32"/>
        </w:rPr>
        <w:t>（团支部）</w:t>
      </w:r>
      <w:r w:rsidRPr="00977B87">
        <w:rPr>
          <w:rFonts w:ascii="方正小标宋简体" w:eastAsia="方正小标宋简体" w:hAnsi="仿宋" w:cs="黑体" w:hint="eastAsia"/>
          <w:sz w:val="40"/>
          <w:szCs w:val="32"/>
        </w:rPr>
        <w:t>”</w:t>
      </w:r>
      <w:r w:rsidR="00092ED6" w:rsidRPr="00977B87">
        <w:rPr>
          <w:rFonts w:ascii="方正小标宋简体" w:eastAsia="方正小标宋简体" w:hAnsi="仿宋" w:cs="黑体" w:hint="eastAsia"/>
          <w:sz w:val="40"/>
          <w:szCs w:val="32"/>
        </w:rPr>
        <w:t>等</w:t>
      </w:r>
    </w:p>
    <w:p w:rsidR="008D126D" w:rsidRPr="00977B87" w:rsidRDefault="00092ED6">
      <w:pPr>
        <w:jc w:val="center"/>
        <w:rPr>
          <w:rFonts w:ascii="方正小标宋简体" w:eastAsia="方正小标宋简体" w:hAnsi="仿宋" w:cs="黑体"/>
          <w:sz w:val="40"/>
          <w:szCs w:val="32"/>
        </w:rPr>
      </w:pPr>
      <w:r w:rsidRPr="00977B87">
        <w:rPr>
          <w:rFonts w:ascii="方正小标宋简体" w:eastAsia="方正小标宋简体" w:hAnsi="仿宋" w:cs="黑体" w:hint="eastAsia"/>
          <w:sz w:val="40"/>
          <w:szCs w:val="32"/>
        </w:rPr>
        <w:t>候选</w:t>
      </w:r>
      <w:r w:rsidR="00977B87" w:rsidRPr="00977B87">
        <w:rPr>
          <w:rFonts w:ascii="方正小标宋简体" w:eastAsia="方正小标宋简体" w:hAnsi="仿宋" w:cs="黑体" w:hint="eastAsia"/>
          <w:sz w:val="40"/>
          <w:szCs w:val="32"/>
        </w:rPr>
        <w:t>个人</w:t>
      </w:r>
      <w:r w:rsidRPr="00977B87">
        <w:rPr>
          <w:rFonts w:ascii="方正小标宋简体" w:eastAsia="方正小标宋简体" w:hAnsi="仿宋" w:cs="黑体" w:hint="eastAsia"/>
          <w:sz w:val="40"/>
          <w:szCs w:val="32"/>
        </w:rPr>
        <w:t>及</w:t>
      </w:r>
      <w:r w:rsidR="00977B87" w:rsidRPr="00977B87">
        <w:rPr>
          <w:rFonts w:ascii="方正小标宋简体" w:eastAsia="方正小标宋简体" w:hAnsi="仿宋" w:cs="黑体" w:hint="eastAsia"/>
          <w:sz w:val="40"/>
          <w:szCs w:val="32"/>
        </w:rPr>
        <w:t>集体</w:t>
      </w:r>
      <w:r w:rsidRPr="00977B87">
        <w:rPr>
          <w:rFonts w:ascii="方正小标宋简体" w:eastAsia="方正小标宋简体" w:hAnsi="仿宋" w:cs="黑体" w:hint="eastAsia"/>
          <w:sz w:val="40"/>
          <w:szCs w:val="32"/>
        </w:rPr>
        <w:t>公示</w:t>
      </w:r>
    </w:p>
    <w:p w:rsidR="008D126D" w:rsidRPr="00977B87" w:rsidRDefault="008D126D">
      <w:pPr>
        <w:rPr>
          <w:rFonts w:ascii="仿宋" w:eastAsia="仿宋" w:hAnsi="仿宋"/>
          <w:sz w:val="32"/>
          <w:szCs w:val="32"/>
        </w:rPr>
      </w:pPr>
    </w:p>
    <w:p w:rsidR="00E62137" w:rsidRPr="00977B87" w:rsidRDefault="00092ED6" w:rsidP="00977B87">
      <w:pPr>
        <w:widowControl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977B8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根据</w:t>
      </w:r>
      <w:r w:rsidRP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团粤办发【2018】12号《关于做好2017-2018年度广东省优秀共青团员、优秀共青团干部、五四红旗团委等推荐工作的通知》</w:t>
      </w:r>
      <w:r w:rsidRPr="00977B8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要</w:t>
      </w:r>
      <w:r w:rsidR="00A9779C" w:rsidRPr="00977B8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求，经各学院推报，由校团委委员、</w:t>
      </w:r>
      <w:r w:rsidR="00E62137" w:rsidRPr="00977B8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专职团干部</w:t>
      </w:r>
      <w:r w:rsidR="00A9779C" w:rsidRPr="00977B8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组成的评议组</w:t>
      </w:r>
      <w:r w:rsidR="00E62137" w:rsidRPr="00977B8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投票</w:t>
      </w:r>
      <w:r w:rsidR="00977B87" w:rsidRPr="00977B8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评议</w:t>
      </w:r>
      <w:r w:rsidRPr="00977B8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，现将201</w:t>
      </w:r>
      <w:r w:rsidR="00A9779C" w:rsidRPr="00977B8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7</w:t>
      </w:r>
      <w:r w:rsidRPr="00977B8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-201</w:t>
      </w:r>
      <w:r w:rsidR="00A9779C" w:rsidRPr="00977B8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8</w:t>
      </w:r>
      <w:r w:rsidRPr="00977B8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年度</w:t>
      </w:r>
      <w:r w:rsidR="00A9779C" w:rsidRPr="00977B8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广东省</w:t>
      </w:r>
      <w:r w:rsidRPr="00977B8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“优秀共青团员”“优秀共青团干部”“五四红旗团委</w:t>
      </w:r>
      <w:r w:rsidR="00E62137" w:rsidRPr="00977B8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（团支部）</w:t>
      </w:r>
      <w:r w:rsidRPr="00977B8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”等候选</w:t>
      </w:r>
      <w:r w:rsidR="004457EF" w:rsidRPr="00977B8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个人</w:t>
      </w:r>
      <w:r w:rsidRPr="00977B8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及</w:t>
      </w:r>
      <w:r w:rsidR="004457EF" w:rsidRPr="00977B8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集体</w:t>
      </w:r>
      <w:r w:rsidR="00E62137" w:rsidRPr="00977B8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名单</w:t>
      </w:r>
      <w:r w:rsidRPr="00977B8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予以公示，</w:t>
      </w:r>
      <w:r w:rsidR="00E62137" w:rsidRPr="00977B8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公示情况如下：</w:t>
      </w:r>
    </w:p>
    <w:p w:rsidR="00E62137" w:rsidRPr="00977B87" w:rsidRDefault="00977B87" w:rsidP="00977B87">
      <w:pPr>
        <w:widowControl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977B8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（一）推报</w:t>
      </w:r>
      <w:r w:rsidRP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广东省优秀共青团员候选人：</w:t>
      </w:r>
    </w:p>
    <w:p w:rsidR="00977B87" w:rsidRPr="00977B87" w:rsidRDefault="004457EF" w:rsidP="00977B87">
      <w:pPr>
        <w:widowControl/>
        <w:spacing w:line="360" w:lineRule="auto"/>
        <w:ind w:firstLineChars="200" w:firstLine="640"/>
        <w:rPr>
          <w:rFonts w:ascii="仿宋" w:eastAsia="仿宋" w:hAnsi="仿宋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 xml:space="preserve">高级翻译学院 </w:t>
      </w:r>
      <w:r w:rsidR="00977B87" w:rsidRP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 xml:space="preserve"> </w:t>
      </w:r>
      <w:r w:rsidR="00A9779C" w:rsidRP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李水无拘</w:t>
      </w:r>
    </w:p>
    <w:p w:rsidR="00977B87" w:rsidRPr="00977B87" w:rsidRDefault="00A9779C" w:rsidP="00977B87">
      <w:pPr>
        <w:widowControl/>
        <w:spacing w:line="360" w:lineRule="auto"/>
        <w:ind w:firstLineChars="200" w:firstLine="640"/>
        <w:rPr>
          <w:rFonts w:ascii="仿宋" w:eastAsia="仿宋" w:hAnsi="仿宋" w:cs="方正仿宋_GBK"/>
          <w:kern w:val="0"/>
          <w:sz w:val="32"/>
          <w:szCs w:val="32"/>
          <w:shd w:val="clear" w:color="auto" w:fill="FFFFFF"/>
          <w:lang w:bidi="ar"/>
        </w:rPr>
      </w:pPr>
      <w:r w:rsidRP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信息</w:t>
      </w:r>
      <w:r w:rsidR="004457EF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科学与技术</w:t>
      </w:r>
      <w:r w:rsidRP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学院</w:t>
      </w:r>
      <w:r w:rsidR="00977B87" w:rsidRP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 xml:space="preserve"> </w:t>
      </w:r>
      <w:r w:rsidR="004457EF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 xml:space="preserve"> </w:t>
      </w:r>
      <w:r w:rsidRP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陈晓婷</w:t>
      </w:r>
    </w:p>
    <w:p w:rsidR="00977B87" w:rsidRPr="00977B87" w:rsidRDefault="00A9779C" w:rsidP="00977B87">
      <w:pPr>
        <w:widowControl/>
        <w:spacing w:line="360" w:lineRule="auto"/>
        <w:ind w:firstLineChars="200" w:firstLine="640"/>
        <w:rPr>
          <w:rFonts w:ascii="仿宋" w:eastAsia="仿宋" w:hAnsi="仿宋" w:cs="方正仿宋_GBK"/>
          <w:kern w:val="0"/>
          <w:sz w:val="32"/>
          <w:szCs w:val="32"/>
          <w:shd w:val="clear" w:color="auto" w:fill="FFFFFF"/>
          <w:lang w:bidi="ar"/>
        </w:rPr>
      </w:pPr>
      <w:r w:rsidRP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lastRenderedPageBreak/>
        <w:t>金融学院</w:t>
      </w:r>
      <w:r w:rsidR="00977B87" w:rsidRP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 xml:space="preserve"> </w:t>
      </w:r>
      <w:r w:rsidR="004457EF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 xml:space="preserve"> </w:t>
      </w:r>
      <w:r w:rsidRP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张天园</w:t>
      </w:r>
    </w:p>
    <w:p w:rsidR="00977B87" w:rsidRPr="00977B87" w:rsidRDefault="00977B87" w:rsidP="00977B87">
      <w:pPr>
        <w:widowControl/>
        <w:spacing w:line="360" w:lineRule="auto"/>
        <w:ind w:firstLineChars="200" w:firstLine="640"/>
        <w:rPr>
          <w:rFonts w:ascii="仿宋" w:eastAsia="仿宋" w:hAnsi="仿宋" w:cs="方正仿宋_GBK"/>
          <w:kern w:val="0"/>
          <w:sz w:val="32"/>
          <w:szCs w:val="32"/>
          <w:shd w:val="clear" w:color="auto" w:fill="FFFFFF"/>
          <w:lang w:bidi="ar"/>
        </w:rPr>
      </w:pPr>
      <w:r w:rsidRP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（二）推报广东省优秀共青团干部候选人：</w:t>
      </w:r>
    </w:p>
    <w:p w:rsidR="00977B87" w:rsidRPr="00977B87" w:rsidRDefault="00A9779C" w:rsidP="00977B87">
      <w:pPr>
        <w:widowControl/>
        <w:spacing w:line="360" w:lineRule="auto"/>
        <w:ind w:firstLineChars="200" w:firstLine="640"/>
        <w:rPr>
          <w:rFonts w:ascii="仿宋" w:eastAsia="仿宋" w:hAnsi="仿宋" w:cs="方正仿宋_GBK"/>
          <w:kern w:val="0"/>
          <w:sz w:val="32"/>
          <w:szCs w:val="32"/>
          <w:shd w:val="clear" w:color="auto" w:fill="FFFFFF"/>
          <w:lang w:bidi="ar"/>
        </w:rPr>
      </w:pPr>
      <w:r w:rsidRP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法学院团委书记</w:t>
      </w:r>
      <w:r w:rsidR="00977B87" w:rsidRP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 xml:space="preserve"> </w:t>
      </w:r>
      <w:r w:rsidR="004457EF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 xml:space="preserve"> </w:t>
      </w:r>
      <w:r w:rsidR="00977B87" w:rsidRP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陈宇</w:t>
      </w:r>
    </w:p>
    <w:p w:rsidR="00977B87" w:rsidRPr="00977B87" w:rsidRDefault="00A9779C" w:rsidP="00977B87">
      <w:pPr>
        <w:widowControl/>
        <w:spacing w:line="360" w:lineRule="auto"/>
        <w:ind w:firstLineChars="200" w:firstLine="640"/>
        <w:rPr>
          <w:rFonts w:ascii="仿宋" w:eastAsia="仿宋" w:hAnsi="仿宋" w:cs="方正仿宋_GBK"/>
          <w:kern w:val="0"/>
          <w:sz w:val="32"/>
          <w:szCs w:val="32"/>
          <w:shd w:val="clear" w:color="auto" w:fill="FFFFFF"/>
          <w:lang w:bidi="ar"/>
        </w:rPr>
      </w:pPr>
      <w:r w:rsidRP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研究生</w:t>
      </w:r>
      <w:r w:rsidR="004457EF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院</w:t>
      </w:r>
      <w:r w:rsidRP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团委书记</w:t>
      </w:r>
      <w:r w:rsidR="00977B87" w:rsidRP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 xml:space="preserve"> </w:t>
      </w:r>
      <w:r w:rsidR="004457EF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 xml:space="preserve"> </w:t>
      </w:r>
      <w:r w:rsidRP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苏高阳</w:t>
      </w:r>
    </w:p>
    <w:p w:rsidR="00977B87" w:rsidRPr="00977B87" w:rsidRDefault="00977B87" w:rsidP="00977B87">
      <w:pPr>
        <w:widowControl/>
        <w:spacing w:line="360" w:lineRule="auto"/>
        <w:ind w:firstLineChars="200" w:firstLine="640"/>
        <w:rPr>
          <w:rFonts w:ascii="仿宋" w:eastAsia="仿宋" w:hAnsi="仿宋" w:cs="方正仿宋_GBK"/>
          <w:kern w:val="0"/>
          <w:sz w:val="32"/>
          <w:szCs w:val="32"/>
          <w:shd w:val="clear" w:color="auto" w:fill="FFFFFF"/>
          <w:lang w:bidi="ar"/>
        </w:rPr>
      </w:pPr>
      <w:r w:rsidRP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（三）推报广东省五四红旗团委候选集体：</w:t>
      </w:r>
    </w:p>
    <w:p w:rsidR="004457EF" w:rsidRDefault="004457EF" w:rsidP="00977B87">
      <w:pPr>
        <w:widowControl/>
        <w:spacing w:line="360" w:lineRule="auto"/>
        <w:ind w:firstLineChars="200" w:firstLine="640"/>
        <w:rPr>
          <w:rFonts w:ascii="仿宋" w:eastAsia="仿宋" w:hAnsi="仿宋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经济贸易学院团委</w:t>
      </w:r>
    </w:p>
    <w:p w:rsidR="00977B87" w:rsidRPr="00977B87" w:rsidRDefault="00A9779C" w:rsidP="00977B87">
      <w:pPr>
        <w:widowControl/>
        <w:spacing w:line="360" w:lineRule="auto"/>
        <w:ind w:firstLineChars="200" w:firstLine="640"/>
        <w:rPr>
          <w:rFonts w:ascii="仿宋" w:eastAsia="仿宋" w:hAnsi="仿宋" w:cs="方正仿宋_GBK"/>
          <w:kern w:val="0"/>
          <w:sz w:val="32"/>
          <w:szCs w:val="32"/>
          <w:shd w:val="clear" w:color="auto" w:fill="FFFFFF"/>
          <w:lang w:bidi="ar"/>
        </w:rPr>
      </w:pPr>
      <w:r w:rsidRP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会计学院团委</w:t>
      </w:r>
    </w:p>
    <w:p w:rsidR="00977B87" w:rsidRPr="00977B87" w:rsidRDefault="00977B87" w:rsidP="00977B87">
      <w:pPr>
        <w:widowControl/>
        <w:spacing w:line="360" w:lineRule="auto"/>
        <w:ind w:firstLineChars="200" w:firstLine="640"/>
        <w:rPr>
          <w:rFonts w:ascii="仿宋" w:eastAsia="仿宋" w:hAnsi="仿宋" w:cs="方正仿宋_GBK"/>
          <w:kern w:val="0"/>
          <w:sz w:val="32"/>
          <w:szCs w:val="32"/>
          <w:shd w:val="clear" w:color="auto" w:fill="FFFFFF"/>
          <w:lang w:bidi="ar"/>
        </w:rPr>
      </w:pPr>
      <w:r w:rsidRP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（四）推报广东省五四红旗团支部候选集体：</w:t>
      </w:r>
    </w:p>
    <w:p w:rsidR="008D126D" w:rsidRPr="00977B87" w:rsidRDefault="004457EF" w:rsidP="00977B87">
      <w:pPr>
        <w:widowControl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英语语言文化</w:t>
      </w:r>
      <w:r w:rsidR="00A9779C" w:rsidRP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学院</w:t>
      </w:r>
      <w:r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英语</w:t>
      </w:r>
      <w:r w:rsidR="00A9779C" w:rsidRP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1605团支部</w:t>
      </w:r>
    </w:p>
    <w:p w:rsidR="00977B87" w:rsidRPr="00977B87" w:rsidRDefault="00977B87" w:rsidP="00977B87">
      <w:pPr>
        <w:widowControl/>
        <w:spacing w:line="360" w:lineRule="auto"/>
        <w:ind w:firstLineChars="200" w:firstLine="640"/>
        <w:rPr>
          <w:rFonts w:ascii="仿宋" w:eastAsia="仿宋" w:hAnsi="仿宋" w:cs="方正仿宋_GBK"/>
          <w:kern w:val="0"/>
          <w:sz w:val="32"/>
          <w:szCs w:val="32"/>
          <w:shd w:val="clear" w:color="auto" w:fill="FFFFFF"/>
          <w:lang w:bidi="ar"/>
        </w:rPr>
      </w:pPr>
      <w:r w:rsidRP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公示时间为3月2</w:t>
      </w:r>
      <w:r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4</w:t>
      </w:r>
      <w:r w:rsidRP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日至</w:t>
      </w:r>
      <w:r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30</w:t>
      </w:r>
      <w:r w:rsidRP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日，公示期间如对公示对象有任何意见可向评议组反映，反映情况必须真实，不得诽谤诬告。</w:t>
      </w:r>
    </w:p>
    <w:p w:rsidR="004457EF" w:rsidRDefault="004457EF" w:rsidP="00977B87">
      <w:pPr>
        <w:widowControl/>
        <w:spacing w:line="360" w:lineRule="auto"/>
        <w:ind w:firstLineChars="200" w:firstLine="640"/>
        <w:rPr>
          <w:rFonts w:ascii="仿宋" w:eastAsia="仿宋" w:hAnsi="仿宋" w:cs="方正仿宋_GBK"/>
          <w:kern w:val="0"/>
          <w:sz w:val="32"/>
          <w:szCs w:val="32"/>
          <w:shd w:val="clear" w:color="auto" w:fill="FFFFFF"/>
          <w:lang w:bidi="ar"/>
        </w:rPr>
      </w:pPr>
    </w:p>
    <w:p w:rsidR="004457EF" w:rsidRDefault="00977B87" w:rsidP="00977B87">
      <w:pPr>
        <w:widowControl/>
        <w:spacing w:line="360" w:lineRule="auto"/>
        <w:ind w:firstLineChars="200" w:firstLine="640"/>
        <w:rPr>
          <w:rFonts w:ascii="仿宋" w:eastAsia="仿宋" w:hAnsi="仿宋" w:cs="方正仿宋_GBK"/>
          <w:kern w:val="0"/>
          <w:sz w:val="32"/>
          <w:szCs w:val="32"/>
          <w:shd w:val="clear" w:color="auto" w:fill="FFFFFF"/>
          <w:lang w:bidi="ar"/>
        </w:rPr>
      </w:pPr>
      <w:r w:rsidRP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联系人：龙飘飘</w:t>
      </w:r>
    </w:p>
    <w:p w:rsidR="00977B87" w:rsidRPr="00977B87" w:rsidRDefault="00977B87" w:rsidP="00977B87">
      <w:pPr>
        <w:widowControl/>
        <w:spacing w:line="360" w:lineRule="auto"/>
        <w:ind w:firstLineChars="200" w:firstLine="640"/>
        <w:rPr>
          <w:rFonts w:ascii="仿宋" w:eastAsia="仿宋" w:hAnsi="仿宋" w:cs="方正仿宋_GBK"/>
          <w:kern w:val="0"/>
          <w:sz w:val="32"/>
          <w:szCs w:val="32"/>
          <w:shd w:val="clear" w:color="auto" w:fill="FFFFFF"/>
          <w:lang w:bidi="ar"/>
        </w:rPr>
      </w:pPr>
      <w:r w:rsidRP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北校区办公室地址及电话：行政楼109、36207025</w:t>
      </w:r>
    </w:p>
    <w:p w:rsidR="004457EF" w:rsidRPr="00977B87" w:rsidRDefault="004457EF" w:rsidP="004457EF">
      <w:pPr>
        <w:widowControl/>
        <w:spacing w:line="360" w:lineRule="auto"/>
        <w:ind w:firstLineChars="200" w:firstLine="640"/>
        <w:rPr>
          <w:rFonts w:ascii="仿宋" w:eastAsia="仿宋" w:hAnsi="仿宋" w:cs="方正仿宋_GBK"/>
          <w:kern w:val="0"/>
          <w:sz w:val="32"/>
          <w:szCs w:val="32"/>
          <w:shd w:val="clear" w:color="auto" w:fill="FFFFFF"/>
          <w:lang w:bidi="ar"/>
        </w:rPr>
      </w:pPr>
      <w:r w:rsidRP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lastRenderedPageBreak/>
        <w:t>南校区办公室地址及电话：青年之家329、39328011</w:t>
      </w:r>
    </w:p>
    <w:p w:rsidR="00977B87" w:rsidRDefault="00977B87" w:rsidP="00977B87">
      <w:pPr>
        <w:widowControl/>
        <w:spacing w:line="360" w:lineRule="auto"/>
        <w:ind w:firstLineChars="200" w:firstLine="640"/>
        <w:rPr>
          <w:rFonts w:ascii="仿宋" w:eastAsia="仿宋" w:hAnsi="仿宋" w:cs="方正仿宋_GBK"/>
          <w:kern w:val="0"/>
          <w:sz w:val="32"/>
          <w:szCs w:val="32"/>
          <w:shd w:val="clear" w:color="auto" w:fill="FFFFFF"/>
          <w:lang w:bidi="ar"/>
        </w:rPr>
      </w:pPr>
    </w:p>
    <w:p w:rsidR="007A1D3D" w:rsidRPr="007A1D3D" w:rsidRDefault="007A1D3D" w:rsidP="00977B87">
      <w:pPr>
        <w:widowControl/>
        <w:spacing w:line="360" w:lineRule="auto"/>
        <w:ind w:firstLineChars="200" w:firstLine="640"/>
        <w:rPr>
          <w:rFonts w:ascii="仿宋" w:eastAsia="仿宋" w:hAnsi="仿宋" w:cs="方正仿宋_GBK"/>
          <w:kern w:val="0"/>
          <w:sz w:val="32"/>
          <w:szCs w:val="32"/>
          <w:shd w:val="clear" w:color="auto" w:fill="FFFFFF"/>
          <w:lang w:bidi="ar"/>
        </w:rPr>
      </w:pPr>
    </w:p>
    <w:p w:rsidR="008D126D" w:rsidRPr="00977B87" w:rsidRDefault="00A9779C" w:rsidP="004457EF">
      <w:pPr>
        <w:widowControl/>
        <w:spacing w:line="360" w:lineRule="auto"/>
        <w:ind w:firstLineChars="200" w:firstLine="640"/>
        <w:jc w:val="right"/>
        <w:rPr>
          <w:rFonts w:ascii="仿宋" w:eastAsia="仿宋" w:hAnsi="仿宋" w:cs="方正仿宋_GBK"/>
          <w:kern w:val="0"/>
          <w:sz w:val="32"/>
          <w:szCs w:val="32"/>
          <w:shd w:val="clear" w:color="auto" w:fill="FFFFFF"/>
          <w:lang w:bidi="ar"/>
        </w:rPr>
      </w:pPr>
      <w:r w:rsidRP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共青团广东外语外贸大学委员会</w:t>
      </w:r>
    </w:p>
    <w:p w:rsidR="008D126D" w:rsidRPr="00977B87" w:rsidRDefault="004457EF" w:rsidP="004457EF">
      <w:pPr>
        <w:widowControl/>
        <w:spacing w:line="360" w:lineRule="auto"/>
        <w:ind w:right="640" w:firstLineChars="200" w:firstLine="640"/>
        <w:jc w:val="center"/>
        <w:rPr>
          <w:rFonts w:ascii="仿宋" w:eastAsia="仿宋" w:hAnsi="仿宋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 xml:space="preserve">                         </w:t>
      </w:r>
      <w:r w:rsidR="00A9779C" w:rsidRP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2018年3月</w:t>
      </w:r>
      <w:r w:rsid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24</w:t>
      </w:r>
      <w:r w:rsidR="00A9779C" w:rsidRPr="00977B87">
        <w:rPr>
          <w:rFonts w:ascii="仿宋" w:eastAsia="仿宋" w:hAnsi="仿宋" w:cs="方正仿宋_GBK" w:hint="eastAsia"/>
          <w:kern w:val="0"/>
          <w:sz w:val="32"/>
          <w:szCs w:val="32"/>
          <w:shd w:val="clear" w:color="auto" w:fill="FFFFFF"/>
          <w:lang w:bidi="ar"/>
        </w:rPr>
        <w:t>日</w:t>
      </w:r>
    </w:p>
    <w:sectPr w:rsidR="008D126D" w:rsidRPr="00977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EA2580"/>
    <w:rsid w:val="00092ED6"/>
    <w:rsid w:val="001E2846"/>
    <w:rsid w:val="004457EF"/>
    <w:rsid w:val="005F31DF"/>
    <w:rsid w:val="007451C7"/>
    <w:rsid w:val="00787276"/>
    <w:rsid w:val="007A1D3D"/>
    <w:rsid w:val="008D126D"/>
    <w:rsid w:val="00977B87"/>
    <w:rsid w:val="00A9779C"/>
    <w:rsid w:val="00E62137"/>
    <w:rsid w:val="14EA2580"/>
    <w:rsid w:val="6CFA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834F16-7EF6-48FD-ACC2-DFE5B9EB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宋体"/>
      <w:kern w:val="2"/>
      <w:sz w:val="21"/>
      <w:szCs w:val="22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FFFFFF"/>
      <w:u w:val="none"/>
    </w:rPr>
  </w:style>
  <w:style w:type="character" w:styleId="a4">
    <w:name w:val="Hyperlink"/>
    <w:basedOn w:val="a0"/>
    <w:rPr>
      <w:color w:val="FFFFFF"/>
      <w:u w:val="none"/>
    </w:rPr>
  </w:style>
  <w:style w:type="paragraph" w:customStyle="1" w:styleId="a5"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6"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SylviaYeung</dc:creator>
  <cp:lastModifiedBy>郭瑀馨</cp:lastModifiedBy>
  <cp:revision>2</cp:revision>
  <dcterms:created xsi:type="dcterms:W3CDTF">2018-03-24T13:06:00Z</dcterms:created>
  <dcterms:modified xsi:type="dcterms:W3CDTF">2018-03-24T13:06:00Z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