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5B" w:rsidRPr="00DA455B" w:rsidRDefault="00DA455B" w:rsidP="00DA455B">
      <w:pPr>
        <w:widowControl/>
        <w:pBdr>
          <w:bottom w:val="single" w:sz="6" w:space="1" w:color="auto"/>
        </w:pBdr>
        <w:jc w:val="center"/>
        <w:rPr>
          <w:rFonts w:asciiTheme="minorEastAsia" w:hAnsiTheme="minorEastAsia" w:cs="Arial" w:hint="eastAsia"/>
          <w:vanish/>
          <w:kern w:val="0"/>
          <w:szCs w:val="21"/>
        </w:rPr>
      </w:pPr>
      <w:r w:rsidRPr="00DA455B">
        <w:rPr>
          <w:rFonts w:asciiTheme="minorEastAsia" w:hAnsiTheme="minorEastAsia" w:cs="Arial" w:hint="eastAsia"/>
          <w:vanish/>
          <w:kern w:val="0"/>
          <w:szCs w:val="21"/>
        </w:rPr>
        <w:t>窗体顶端</w:t>
      </w:r>
    </w:p>
    <w:p w:rsidR="00DA455B" w:rsidRDefault="00DA455B" w:rsidP="00DA455B">
      <w:pPr>
        <w:widowControl/>
        <w:spacing w:before="150" w:after="150" w:line="360" w:lineRule="auto"/>
        <w:ind w:firstLine="480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DA455B">
        <w:rPr>
          <w:rFonts w:asciiTheme="minorEastAsia" w:hAnsiTheme="minorEastAsia" w:cs="宋体" w:hint="eastAsia"/>
          <w:kern w:val="0"/>
          <w:szCs w:val="21"/>
        </w:rPr>
        <w:t>我院教师出席世界翻译教育联盟（WITTA）-华中办事处揭牌仪式</w:t>
      </w:r>
    </w:p>
    <w:p w:rsidR="00DA455B" w:rsidRPr="00DA455B" w:rsidRDefault="00DA455B" w:rsidP="00DA455B">
      <w:pPr>
        <w:widowControl/>
        <w:spacing w:before="150" w:after="150" w:line="360" w:lineRule="auto"/>
        <w:ind w:firstLine="480"/>
        <w:jc w:val="center"/>
        <w:rPr>
          <w:rFonts w:asciiTheme="minorEastAsia" w:hAnsiTheme="minorEastAsia" w:cs="宋体" w:hint="eastAsia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               来源：高级翻译学院</w:t>
      </w:r>
    </w:p>
    <w:p w:rsidR="00DA455B" w:rsidRPr="00DA455B" w:rsidRDefault="00DA455B" w:rsidP="00DA455B">
      <w:pPr>
        <w:widowControl/>
        <w:spacing w:before="150" w:after="150" w:line="360" w:lineRule="auto"/>
        <w:ind w:firstLine="480"/>
        <w:jc w:val="left"/>
        <w:rPr>
          <w:rFonts w:asciiTheme="minorEastAsia" w:hAnsiTheme="minorEastAsia" w:cs="宋体" w:hint="eastAsia"/>
          <w:kern w:val="0"/>
          <w:szCs w:val="21"/>
        </w:rPr>
      </w:pPr>
      <w:r w:rsidRPr="00DA455B">
        <w:rPr>
          <w:rFonts w:asciiTheme="minorEastAsia" w:hAnsiTheme="minorEastAsia" w:cs="宋体" w:hint="eastAsia"/>
          <w:kern w:val="0"/>
          <w:szCs w:val="21"/>
        </w:rPr>
        <w:t>10月19日，我院院长、全国翻译硕士专业学位研究生教育指导委员会秘书长、世界翻译教育联盟（WITTA）秘书长赵军峰，WITTA常务副秘书长麦文，秘书吴怡婷等一行到达湖南师范大学外国语学院参加WITTA-华中办事处挂牌仪式。湖南师范大学校长蒋洪新会见了与会人员，湖南师范大学外国语学院院长邓颖玲，副院长谭福民、副院长高荣国、翻译系主任曹波、MTI中心主任蒋莉华出席了仪式。</w:t>
      </w:r>
    </w:p>
    <w:p w:rsidR="00DA455B" w:rsidRPr="00DA455B" w:rsidRDefault="00DA455B" w:rsidP="00DA455B">
      <w:pPr>
        <w:widowControl/>
        <w:spacing w:before="150" w:after="150" w:line="360" w:lineRule="auto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DA455B">
        <w:rPr>
          <w:rFonts w:asciiTheme="minorEastAsia" w:hAnsiTheme="minorEastAsia" w:cs="宋体" w:hint="eastAsia"/>
          <w:kern w:val="0"/>
          <w:szCs w:val="21"/>
        </w:rPr>
        <w:t>湖南师范大学外国语学院院长邓颖玲首先致辞。她介绍了湖南师范大学外国语学院所取得的成就，她表示，翻译是人类不同语言沟通的桥梁，是维系各民族、各文化交融发展的重要纽带，是沉淀人类历史精华的重要载体。在如今全球化的时代背景下，向全世界传播中华民族的优秀文化，显示中国梦的理想信念，展现民族复兴的精神面貌，都离不开翻译工作者的无私奉献。此次WITTA与湖南师范大学外国语学院合作设立“WITTA华中办事处”，拟就区域文化和科技融合方面，以项目为驱动，联合开展科研国际化与成果建设产业化研究与实践，力争在合作期内取得标志性成果。</w:t>
      </w:r>
    </w:p>
    <w:p w:rsidR="00DA455B" w:rsidRPr="00DA455B" w:rsidRDefault="00DA455B" w:rsidP="00DA455B">
      <w:pPr>
        <w:widowControl/>
        <w:spacing w:before="150" w:after="150" w:line="360" w:lineRule="auto"/>
        <w:ind w:firstLine="480"/>
        <w:jc w:val="center"/>
        <w:rPr>
          <w:rFonts w:asciiTheme="minorEastAsia" w:hAnsiTheme="minorEastAsia" w:cs="宋体"/>
          <w:kern w:val="0"/>
          <w:szCs w:val="21"/>
        </w:rPr>
      </w:pPr>
      <w:r w:rsidRPr="00DA455B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 wp14:anchorId="56B22FEC" wp14:editId="0CE559DD">
            <wp:extent cx="4152900" cy="2762250"/>
            <wp:effectExtent l="0" t="0" r="0" b="0"/>
            <wp:docPr id="3" name="图片 3" descr="http://sits.gdufs.edu.cn/__local/5/B1/14/907595DD7366A8EBAB5B3A8DBFD_DA656133_4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http://sits.gdufs.edu.cn/__local/5/B1/14/907595DD7366A8EBAB5B3A8DBFD_DA656133_41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5B" w:rsidRPr="00DA455B" w:rsidRDefault="00DA455B" w:rsidP="00DA455B">
      <w:pPr>
        <w:widowControl/>
        <w:spacing w:before="150" w:after="150" w:line="360" w:lineRule="auto"/>
        <w:ind w:firstLine="480"/>
        <w:jc w:val="center"/>
        <w:rPr>
          <w:rFonts w:asciiTheme="minorEastAsia" w:hAnsiTheme="minorEastAsia" w:cs="宋体"/>
          <w:kern w:val="0"/>
          <w:szCs w:val="21"/>
        </w:rPr>
      </w:pPr>
      <w:r w:rsidRPr="00DA455B">
        <w:rPr>
          <w:rFonts w:asciiTheme="minorEastAsia" w:hAnsiTheme="minorEastAsia" w:cs="宋体" w:hint="eastAsia"/>
          <w:b/>
          <w:bCs/>
          <w:kern w:val="0"/>
          <w:szCs w:val="21"/>
        </w:rPr>
        <w:t>邓颖玲致辞</w:t>
      </w:r>
      <w:r w:rsidRPr="00DA455B">
        <w:rPr>
          <w:rFonts w:asciiTheme="minorEastAsia" w:hAnsiTheme="minorEastAsia" w:cs="宋体"/>
          <w:kern w:val="0"/>
          <w:szCs w:val="21"/>
        </w:rPr>
        <w:t xml:space="preserve">    </w:t>
      </w:r>
    </w:p>
    <w:p w:rsidR="00DA455B" w:rsidRPr="00DA455B" w:rsidRDefault="00DA455B" w:rsidP="00DA455B">
      <w:pPr>
        <w:widowControl/>
        <w:spacing w:before="150" w:after="150" w:line="360" w:lineRule="auto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DA455B">
        <w:rPr>
          <w:rFonts w:asciiTheme="minorEastAsia" w:hAnsiTheme="minorEastAsia" w:cs="宋体" w:hint="eastAsia"/>
          <w:kern w:val="0"/>
          <w:szCs w:val="21"/>
        </w:rPr>
        <w:t>赵军峰教授在发言中表示，此值十九大召开之际，很高兴来到湖南师范大学参加WITTA-华中办事处的挂牌仪式，同时也祝贺湖南师范大学入选双一流学科，相信在十九大的精神鼓舞下，在蒋校长的带领下，在大家的努力下，湖南师范大学的未来会更美好！赵军峰教授也</w:t>
      </w:r>
      <w:r w:rsidRPr="00DA455B">
        <w:rPr>
          <w:rFonts w:asciiTheme="minorEastAsia" w:hAnsiTheme="minorEastAsia" w:cs="宋体" w:hint="eastAsia"/>
          <w:kern w:val="0"/>
          <w:szCs w:val="21"/>
        </w:rPr>
        <w:lastRenderedPageBreak/>
        <w:t>提到，WITTA是由广东外语外贸大学牵头，联合了伦敦大学学院、威斯敏斯特大学、杜伦大学、利兹大学、埃塞克斯大学、墨尔本大学、麦考瑞大学、渥太华大学、莫斯科国立大学、南洋理工大学等来自世界各国44所高校、出版机构和科技企业等单位发起成立，肩负着“搭建国际舞台，贡献中国力量”这一重要的历史使命，希望WITTA-华中办事处能够尽早运转起来，发挥示范引领作用，为湖湘文化的传播做出贡献。</w:t>
      </w:r>
    </w:p>
    <w:p w:rsidR="00DA455B" w:rsidRPr="00DA455B" w:rsidRDefault="00DA455B" w:rsidP="00DA455B">
      <w:pPr>
        <w:widowControl/>
        <w:spacing w:line="375" w:lineRule="atLeast"/>
        <w:ind w:firstLine="480"/>
        <w:jc w:val="center"/>
        <w:rPr>
          <w:rFonts w:asciiTheme="minorEastAsia" w:hAnsiTheme="minorEastAsia" w:cs="宋体"/>
          <w:kern w:val="0"/>
          <w:szCs w:val="21"/>
        </w:rPr>
      </w:pPr>
      <w:r w:rsidRPr="00DA455B">
        <w:rPr>
          <w:rFonts w:asciiTheme="minorEastAsia" w:hAnsiTheme="minorEastAsia" w:cs="宋体"/>
          <w:noProof/>
          <w:color w:val="565656"/>
          <w:kern w:val="0"/>
          <w:szCs w:val="21"/>
        </w:rPr>
        <w:drawing>
          <wp:inline distT="0" distB="0" distL="0" distR="0" wp14:anchorId="55B520B1" wp14:editId="20B402FD">
            <wp:extent cx="4429125" cy="3305175"/>
            <wp:effectExtent l="0" t="0" r="9525" b="9525"/>
            <wp:docPr id="2" name="图片 2" descr="http://sits.gdufs.edu.cn/__local/8/90/98/7847B0147312CE75AD7A81A1D65_2151F656_5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http://sits.gdufs.edu.cn/__local/8/90/98/7847B0147312CE75AD7A81A1D65_2151F656_57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5B" w:rsidRPr="00DA455B" w:rsidRDefault="00DA455B" w:rsidP="00DA455B">
      <w:pPr>
        <w:widowControl/>
        <w:spacing w:before="150" w:after="150" w:line="360" w:lineRule="auto"/>
        <w:ind w:firstLine="480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DA455B">
        <w:rPr>
          <w:rFonts w:asciiTheme="minorEastAsia" w:hAnsiTheme="minorEastAsia" w:cs="宋体" w:hint="eastAsia"/>
          <w:b/>
          <w:bCs/>
          <w:kern w:val="0"/>
          <w:szCs w:val="21"/>
        </w:rPr>
        <w:t>赵军峰致辞</w:t>
      </w:r>
    </w:p>
    <w:p w:rsidR="00DA455B" w:rsidRPr="00DA455B" w:rsidRDefault="00DA455B" w:rsidP="00DA455B">
      <w:pPr>
        <w:widowControl/>
        <w:spacing w:before="150" w:after="150" w:line="360" w:lineRule="auto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DA455B">
        <w:rPr>
          <w:rFonts w:asciiTheme="minorEastAsia" w:hAnsiTheme="minorEastAsia" w:cs="宋体" w:hint="eastAsia"/>
          <w:kern w:val="0"/>
          <w:szCs w:val="21"/>
        </w:rPr>
        <w:t>双方签署了联合科研战略合作协议，在接下来的聘任仪式上，赵军峰教授向湖南师范大学外国语学院邓颖玲院长颁发了WITTA常务理事聘书，向入选WITTA翻译学科（专业）大数据课程资源建设专家委员会的曹波、蒋莉华两位教师颁发了聘书。</w:t>
      </w:r>
    </w:p>
    <w:p w:rsidR="00DA455B" w:rsidRPr="00DA455B" w:rsidRDefault="00DA455B" w:rsidP="00DA455B">
      <w:pPr>
        <w:widowControl/>
        <w:spacing w:line="375" w:lineRule="atLeast"/>
        <w:ind w:firstLine="480"/>
        <w:jc w:val="center"/>
        <w:rPr>
          <w:rFonts w:asciiTheme="minorEastAsia" w:hAnsiTheme="minorEastAsia" w:cs="宋体"/>
          <w:kern w:val="0"/>
          <w:szCs w:val="21"/>
        </w:rPr>
      </w:pPr>
      <w:bookmarkStart w:id="0" w:name="_GoBack"/>
      <w:r w:rsidRPr="00DA455B">
        <w:rPr>
          <w:rFonts w:asciiTheme="minorEastAsia" w:hAnsiTheme="minorEastAsia" w:cs="宋体"/>
          <w:noProof/>
          <w:color w:val="565656"/>
          <w:kern w:val="0"/>
          <w:szCs w:val="21"/>
        </w:rPr>
        <w:lastRenderedPageBreak/>
        <w:drawing>
          <wp:inline distT="0" distB="0" distL="0" distR="0" wp14:anchorId="34E371D6" wp14:editId="1492F4FD">
            <wp:extent cx="5276850" cy="3638550"/>
            <wp:effectExtent l="0" t="0" r="0" b="0"/>
            <wp:docPr id="1" name="图片 1" descr="http://sits.gdufs.edu.cn/__local/8/4C/CE/0EFF93062F3C6DD6F3BF6927153_2A40137A_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://sits.gdufs.edu.cn/__local/8/4C/CE/0EFF93062F3C6DD6F3BF6927153_2A40137A_85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455B" w:rsidRPr="00DA455B" w:rsidRDefault="00DA455B" w:rsidP="00DA455B">
      <w:pPr>
        <w:widowControl/>
        <w:spacing w:before="150" w:after="150" w:line="360" w:lineRule="auto"/>
        <w:ind w:firstLine="480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DA455B">
        <w:rPr>
          <w:rFonts w:asciiTheme="minorEastAsia" w:hAnsiTheme="minorEastAsia" w:cs="宋体" w:hint="eastAsia"/>
          <w:b/>
          <w:bCs/>
          <w:kern w:val="0"/>
          <w:szCs w:val="21"/>
        </w:rPr>
        <w:t>仪式现场</w:t>
      </w:r>
    </w:p>
    <w:p w:rsidR="00DA455B" w:rsidRPr="00DA455B" w:rsidRDefault="00DA455B" w:rsidP="00DA455B">
      <w:pPr>
        <w:widowControl/>
        <w:spacing w:before="150" w:after="150" w:line="360" w:lineRule="auto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DA455B">
        <w:rPr>
          <w:rFonts w:asciiTheme="minorEastAsia" w:hAnsiTheme="minorEastAsia" w:cs="宋体" w:hint="eastAsia"/>
          <w:kern w:val="0"/>
          <w:szCs w:val="21"/>
        </w:rPr>
        <w:t>挂牌仪式结束后，赵军峰教授举办了题为“翻译专业人才培养的理念与原则”的专题讲座，湖南师大外国语学院副院长谭福民主持讲座。赵教授通过一些时事术语的翻译，结合自己的翻译实践，例如由他主译、译林出版社新出版的《我的书店》以及高等教育出版社出版的《法律翻译新探》，与在座的老师和学生分享了“翻译人”的使命，“翻译梦”是实现“中国梦”的一部分，“翻译人”要服务于国家社会经济发展。他将翻译人才的培养总结为“一个中心、四个坚持、厘清八大关系”，在大数据时代下，高校对翻译人才的培养理念可归结为：创新引领、产业驱动和职业导向。</w:t>
      </w:r>
    </w:p>
    <w:p w:rsidR="00DA455B" w:rsidRPr="00DA455B" w:rsidRDefault="00DA455B" w:rsidP="00DA455B">
      <w:pPr>
        <w:widowControl/>
        <w:spacing w:before="150" w:after="150" w:line="360" w:lineRule="auto"/>
        <w:ind w:firstLine="480"/>
        <w:jc w:val="left"/>
        <w:rPr>
          <w:rFonts w:asciiTheme="minorEastAsia" w:hAnsiTheme="minorEastAsia" w:cs="宋体" w:hint="eastAsia"/>
          <w:kern w:val="0"/>
          <w:szCs w:val="21"/>
        </w:rPr>
      </w:pPr>
      <w:r w:rsidRPr="00DA455B">
        <w:rPr>
          <w:rFonts w:asciiTheme="minorEastAsia" w:hAnsiTheme="minorEastAsia" w:cs="宋体" w:hint="eastAsia"/>
          <w:kern w:val="0"/>
          <w:szCs w:val="21"/>
        </w:rPr>
        <w:t>WITTA-华中办事处是WITTA全国七大区域办事处之一，其成立有助于提高翻译人才培养质量，更好服务于国家“一带一路”倡议，助推中国文化走出去。</w:t>
      </w:r>
      <w:r w:rsidRPr="00DA455B">
        <w:rPr>
          <w:rFonts w:asciiTheme="minorEastAsia" w:hAnsiTheme="minorEastAsia" w:cs="宋体"/>
          <w:kern w:val="0"/>
          <w:szCs w:val="21"/>
        </w:rPr>
        <w:t xml:space="preserve">  </w:t>
      </w:r>
    </w:p>
    <w:p w:rsidR="00437609" w:rsidRPr="00DA455B" w:rsidRDefault="00437609">
      <w:pPr>
        <w:rPr>
          <w:rFonts w:asciiTheme="minorEastAsia" w:hAnsiTheme="minorEastAsia"/>
          <w:szCs w:val="21"/>
        </w:rPr>
      </w:pPr>
    </w:p>
    <w:sectPr w:rsidR="00437609" w:rsidRPr="00DA4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DFF"/>
    <w:multiLevelType w:val="multilevel"/>
    <w:tmpl w:val="408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CE"/>
    <w:rsid w:val="00437609"/>
    <w:rsid w:val="00BC05CE"/>
    <w:rsid w:val="00D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455B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455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455B"/>
    <w:rPr>
      <w:strike w:val="0"/>
      <w:dstrike w:val="0"/>
      <w:color w:val="0000FF"/>
      <w:u w:val="none"/>
      <w:effect w:val="none"/>
    </w:rPr>
  </w:style>
  <w:style w:type="character" w:customStyle="1" w:styleId="chinese1">
    <w:name w:val="chinese1"/>
    <w:basedOn w:val="a0"/>
    <w:rsid w:val="00DA455B"/>
    <w:rPr>
      <w:b/>
      <w:bCs/>
      <w:color w:val="B3ACAA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A455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A455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A455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A455B"/>
    <w:rPr>
      <w:rFonts w:ascii="Arial" w:eastAsia="宋体" w:hAnsi="Arial" w:cs="Arial"/>
      <w:vanish/>
      <w:kern w:val="0"/>
      <w:sz w:val="16"/>
      <w:szCs w:val="16"/>
    </w:rPr>
  </w:style>
  <w:style w:type="character" w:styleId="a4">
    <w:name w:val="Strong"/>
    <w:basedOn w:val="a0"/>
    <w:uiPriority w:val="22"/>
    <w:qFormat/>
    <w:rsid w:val="00DA455B"/>
    <w:rPr>
      <w:b/>
      <w:bCs/>
    </w:rPr>
  </w:style>
  <w:style w:type="character" w:customStyle="1" w:styleId="yqlj1">
    <w:name w:val="yqlj1"/>
    <w:basedOn w:val="a0"/>
    <w:rsid w:val="00DA455B"/>
    <w:rPr>
      <w:b/>
      <w:bCs/>
      <w:color w:val="938986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A45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45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455B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455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455B"/>
    <w:rPr>
      <w:strike w:val="0"/>
      <w:dstrike w:val="0"/>
      <w:color w:val="0000FF"/>
      <w:u w:val="none"/>
      <w:effect w:val="none"/>
    </w:rPr>
  </w:style>
  <w:style w:type="character" w:customStyle="1" w:styleId="chinese1">
    <w:name w:val="chinese1"/>
    <w:basedOn w:val="a0"/>
    <w:rsid w:val="00DA455B"/>
    <w:rPr>
      <w:b/>
      <w:bCs/>
      <w:color w:val="B3ACAA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A455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A455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A455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A455B"/>
    <w:rPr>
      <w:rFonts w:ascii="Arial" w:eastAsia="宋体" w:hAnsi="Arial" w:cs="Arial"/>
      <w:vanish/>
      <w:kern w:val="0"/>
      <w:sz w:val="16"/>
      <w:szCs w:val="16"/>
    </w:rPr>
  </w:style>
  <w:style w:type="character" w:styleId="a4">
    <w:name w:val="Strong"/>
    <w:basedOn w:val="a0"/>
    <w:uiPriority w:val="22"/>
    <w:qFormat/>
    <w:rsid w:val="00DA455B"/>
    <w:rPr>
      <w:b/>
      <w:bCs/>
    </w:rPr>
  </w:style>
  <w:style w:type="character" w:customStyle="1" w:styleId="yqlj1">
    <w:name w:val="yqlj1"/>
    <w:basedOn w:val="a0"/>
    <w:rsid w:val="00DA455B"/>
    <w:rPr>
      <w:b/>
      <w:bCs/>
      <w:color w:val="938986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A45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4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8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2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04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2001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955780">
              <w:marLeft w:val="0"/>
              <w:marRight w:val="0"/>
              <w:marTop w:val="0"/>
              <w:marBottom w:val="0"/>
              <w:divBdr>
                <w:top w:val="single" w:sz="36" w:space="0" w:color="1F88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华硕电脑</dc:creator>
  <cp:keywords/>
  <dc:description/>
  <cp:lastModifiedBy>华硕电脑</cp:lastModifiedBy>
  <cp:revision>2</cp:revision>
  <dcterms:created xsi:type="dcterms:W3CDTF">2017-10-21T14:22:00Z</dcterms:created>
  <dcterms:modified xsi:type="dcterms:W3CDTF">2017-10-21T14:28:00Z</dcterms:modified>
</cp:coreProperties>
</file>