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3" w:rsidRDefault="00216CF3" w:rsidP="00216CF3">
      <w:pPr>
        <w:jc w:val="center"/>
        <w:rPr>
          <w:rFonts w:eastAsia="黑体" w:hint="eastAsia"/>
          <w:sz w:val="44"/>
        </w:rPr>
      </w:pPr>
      <w:bookmarkStart w:id="0" w:name="_GoBack"/>
      <w:r>
        <w:rPr>
          <w:rFonts w:eastAsia="黑体" w:hint="eastAsia"/>
          <w:sz w:val="44"/>
        </w:rPr>
        <w:t>校团委</w:t>
      </w:r>
      <w:r>
        <w:rPr>
          <w:rFonts w:eastAsia="黑体" w:hint="eastAsia"/>
          <w:sz w:val="44"/>
        </w:rPr>
        <w:t>2017-2018</w:t>
      </w:r>
      <w:r>
        <w:rPr>
          <w:rFonts w:eastAsia="黑体" w:hint="eastAsia"/>
          <w:sz w:val="44"/>
        </w:rPr>
        <w:t>学年度第一学期</w:t>
      </w:r>
    </w:p>
    <w:p w:rsidR="00216CF3" w:rsidRDefault="00216CF3" w:rsidP="00216CF3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第</w:t>
      </w:r>
      <w:r>
        <w:rPr>
          <w:rFonts w:eastAsia="黑体" w:hint="eastAsia"/>
          <w:sz w:val="44"/>
        </w:rPr>
        <w:t>7</w:t>
      </w:r>
      <w:r>
        <w:rPr>
          <w:rFonts w:eastAsia="黑体" w:hint="eastAsia"/>
          <w:sz w:val="44"/>
        </w:rPr>
        <w:t>周会议和活动安排表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422"/>
        <w:gridCol w:w="4530"/>
      </w:tblGrid>
      <w:tr w:rsidR="00216CF3" w:rsidTr="00031392">
        <w:trPr>
          <w:trHeight w:val="747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0"/>
          <w:p w:rsidR="00216CF3" w:rsidRDefault="00216CF3" w:rsidP="00031392">
            <w:pPr>
              <w:spacing w:line="270" w:lineRule="exact"/>
              <w:rPr>
                <w:rFonts w:eastAsia="黑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-22860</wp:posOffset>
                      </wp:positionV>
                      <wp:extent cx="1082675" cy="499110"/>
                      <wp:effectExtent l="12700" t="10795" r="952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675" cy="49911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.8pt" to="80.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eastAsia="黑体"/>
              </w:rPr>
              <w:t xml:space="preserve">          </w:t>
            </w:r>
            <w:r>
              <w:rPr>
                <w:rFonts w:eastAsia="黑体" w:hint="eastAsia"/>
              </w:rPr>
              <w:t>时间</w:t>
            </w:r>
            <w:r>
              <w:rPr>
                <w:rFonts w:eastAsia="黑体"/>
              </w:rPr>
              <w:t xml:space="preserve">        </w:t>
            </w:r>
          </w:p>
          <w:p w:rsidR="00216CF3" w:rsidRDefault="00216CF3" w:rsidP="00031392">
            <w:pPr>
              <w:spacing w:line="270" w:lineRule="exact"/>
              <w:rPr>
                <w:rFonts w:eastAsia="黑体"/>
              </w:rPr>
            </w:pPr>
          </w:p>
          <w:p w:rsidR="00216CF3" w:rsidRDefault="00216CF3" w:rsidP="00031392">
            <w:pPr>
              <w:spacing w:line="27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日期</w:t>
            </w:r>
            <w:r>
              <w:rPr>
                <w:rFonts w:eastAsia="黑体"/>
              </w:rPr>
              <w:t xml:space="preserve">   </w:t>
            </w:r>
            <w:r>
              <w:rPr>
                <w:rFonts w:eastAsia="黑体" w:hint="eastAsia"/>
              </w:rPr>
              <w:t>内容</w:t>
            </w:r>
          </w:p>
        </w:tc>
        <w:tc>
          <w:tcPr>
            <w:tcW w:w="8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70" w:lineRule="exact"/>
              <w:jc w:val="center"/>
            </w:pPr>
          </w:p>
        </w:tc>
      </w:tr>
      <w:tr w:rsidR="00216CF3" w:rsidTr="00031392">
        <w:trPr>
          <w:trHeight w:val="1387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16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（星期一）</w:t>
            </w:r>
          </w:p>
        </w:tc>
        <w:tc>
          <w:tcPr>
            <w:tcW w:w="4422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校团委工作例会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  间:</w:t>
            </w:r>
            <w:r>
              <w:t xml:space="preserve"> </w:t>
            </w:r>
            <w:r>
              <w:rPr>
                <w:rFonts w:hint="eastAsia"/>
              </w:rPr>
              <w:t>09:00</w:t>
            </w:r>
            <w:r>
              <w:rPr>
                <w:rFonts w:ascii="仿宋_GB2312" w:eastAsia="仿宋_GB2312"/>
                <w:color w:val="000000"/>
                <w:szCs w:val="21"/>
              </w:rPr>
              <w:t>-1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/>
                <w:color w:val="000000"/>
                <w:szCs w:val="21"/>
              </w:rPr>
              <w:t>: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0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地  点:北校区团委办公室</w:t>
            </w:r>
          </w:p>
          <w:p w:rsidR="00216CF3" w:rsidRDefault="00216CF3" w:rsidP="00031392">
            <w:pPr>
              <w:spacing w:line="24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参加者:校团委全体干部</w:t>
            </w:r>
          </w:p>
        </w:tc>
        <w:tc>
          <w:tcPr>
            <w:tcW w:w="453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16CF3" w:rsidTr="00031392">
        <w:trPr>
          <w:trHeight w:val="1664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17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7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</w:rPr>
              <w:t>（星期二）</w:t>
            </w:r>
          </w:p>
        </w:tc>
        <w:tc>
          <w:tcPr>
            <w:tcW w:w="4422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全省“智慧团建”工作推进会议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间:</w:t>
            </w:r>
            <w: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/>
                <w:szCs w:val="21"/>
              </w:rPr>
              <w:t>9:00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点: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华南农业大学红满堂会场</w:t>
            </w:r>
          </w:p>
          <w:p w:rsidR="00216CF3" w:rsidRDefault="00216CF3" w:rsidP="000313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参加者:刘郎、骆泽深、龙飘飘</w:t>
            </w:r>
          </w:p>
        </w:tc>
        <w:tc>
          <w:tcPr>
            <w:tcW w:w="453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16CF3" w:rsidTr="00031392">
        <w:trPr>
          <w:trHeight w:val="1029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18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7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</w:rPr>
              <w:t>（星期三）</w:t>
            </w:r>
          </w:p>
        </w:tc>
        <w:tc>
          <w:tcPr>
            <w:tcW w:w="4422" w:type="dxa"/>
            <w:tcBorders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观看十九大开幕式</w:t>
            </w:r>
          </w:p>
          <w:p w:rsidR="00216CF3" w:rsidRDefault="00216CF3" w:rsidP="00031392">
            <w:pPr>
              <w:spacing w:line="240" w:lineRule="exact"/>
              <w:rPr>
                <w:rFonts w:hint="eastAsia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时  间:</w:t>
            </w:r>
            <w:r>
              <w:t xml:space="preserve"> </w:t>
            </w:r>
            <w:r>
              <w:rPr>
                <w:rFonts w:hint="eastAsia"/>
              </w:rPr>
              <w:t>09:00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地  点:北校区国际会议厅、南校区B8</w:t>
            </w:r>
          </w:p>
          <w:p w:rsidR="00216CF3" w:rsidRDefault="00216CF3" w:rsidP="00031392">
            <w:pPr>
              <w:spacing w:line="27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参加者:校团委全体干部</w:t>
            </w:r>
          </w:p>
        </w:tc>
        <w:tc>
          <w:tcPr>
            <w:tcW w:w="4530" w:type="dxa"/>
            <w:tcBorders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216CF3" w:rsidTr="00031392">
        <w:trPr>
          <w:trHeight w:val="1383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19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7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（星期四）</w:t>
            </w:r>
          </w:p>
        </w:tc>
        <w:tc>
          <w:tcPr>
            <w:tcW w:w="4422" w:type="dxa"/>
            <w:tcBorders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2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30" w:type="dxa"/>
            <w:tcBorders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校学生会--后勤会议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间:</w:t>
            </w:r>
            <w: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14:30-17:30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点: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后勤楼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会议室</w:t>
            </w:r>
          </w:p>
          <w:p w:rsidR="00216CF3" w:rsidRDefault="00216CF3" w:rsidP="00031392">
            <w:pPr>
              <w:spacing w:line="22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参加者:刘郎、吴怡</w:t>
            </w:r>
          </w:p>
        </w:tc>
      </w:tr>
      <w:tr w:rsidR="00216CF3" w:rsidTr="00031392">
        <w:trPr>
          <w:trHeight w:val="874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20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（星期五）</w:t>
            </w:r>
          </w:p>
        </w:tc>
        <w:tc>
          <w:tcPr>
            <w:tcW w:w="4422" w:type="dxa"/>
            <w:tcBorders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30" w:type="dxa"/>
            <w:tcBorders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2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16CF3" w:rsidTr="00031392">
        <w:trPr>
          <w:trHeight w:val="1223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21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（星期六）</w:t>
            </w:r>
          </w:p>
        </w:tc>
        <w:tc>
          <w:tcPr>
            <w:tcW w:w="4422" w:type="dxa"/>
            <w:tcBorders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第七期广外青马班开班仪式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间:</w:t>
            </w:r>
            <w:r>
              <w:t xml:space="preserve"> </w:t>
            </w: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0—1</w:t>
            </w:r>
            <w:r>
              <w:rPr>
                <w:rFonts w:hint="eastAsia"/>
              </w:rPr>
              <w:t>1</w:t>
            </w:r>
            <w:r>
              <w:t>:00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点:北校区水上报告厅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参加者:苏奕、刘茹楠、龙飘飘</w:t>
            </w:r>
          </w:p>
        </w:tc>
        <w:tc>
          <w:tcPr>
            <w:tcW w:w="4530" w:type="dxa"/>
            <w:tcBorders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2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216CF3" w:rsidTr="00031392">
        <w:trPr>
          <w:trHeight w:val="1220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10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>22</w:t>
            </w:r>
            <w:r>
              <w:rPr>
                <w:rFonts w:ascii="仿宋_GB2312" w:hint="eastAsia"/>
              </w:rPr>
              <w:t>日</w:t>
            </w:r>
          </w:p>
          <w:p w:rsidR="00216CF3" w:rsidRDefault="00216CF3" w:rsidP="00031392">
            <w:pPr>
              <w:spacing w:line="24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（星期日）</w:t>
            </w:r>
          </w:p>
        </w:tc>
        <w:tc>
          <w:tcPr>
            <w:tcW w:w="4422" w:type="dxa"/>
            <w:tcBorders>
              <w:left w:val="double" w:sz="4" w:space="0" w:color="auto"/>
              <w:right w:val="nil"/>
            </w:tcBorders>
            <w:vAlign w:val="center"/>
          </w:tcPr>
          <w:p w:rsidR="00216CF3" w:rsidRDefault="00216CF3" w:rsidP="00031392">
            <w:pPr>
              <w:spacing w:line="24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艺术团、社联全体培训大会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间:</w:t>
            </w:r>
            <w:r>
              <w:t xml:space="preserve"> </w:t>
            </w: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0—1</w:t>
            </w:r>
            <w:r>
              <w:rPr>
                <w:rFonts w:hint="eastAsia"/>
              </w:rPr>
              <w:t>2</w:t>
            </w:r>
            <w:r>
              <w:t>:00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  点:南校区B8学术报告厅</w:t>
            </w:r>
          </w:p>
          <w:p w:rsidR="00216CF3" w:rsidRDefault="00216CF3" w:rsidP="00031392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参加者:苏奕、刘郎、涂颖、骆泽深</w:t>
            </w:r>
          </w:p>
        </w:tc>
        <w:tc>
          <w:tcPr>
            <w:tcW w:w="4530" w:type="dxa"/>
            <w:tcBorders>
              <w:left w:val="nil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20" w:lineRule="exact"/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216CF3" w:rsidTr="00031392">
        <w:trPr>
          <w:trHeight w:val="532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spacing w:line="270" w:lineRule="exact"/>
              <w:jc w:val="center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</w:t>
            </w:r>
          </w:p>
        </w:tc>
        <w:tc>
          <w:tcPr>
            <w:tcW w:w="8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90" w:lineRule="exact"/>
              <w:ind w:left="360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16CF3" w:rsidRDefault="00216CF3" w:rsidP="00216CF3">
      <w:pPr>
        <w:spacing w:line="360" w:lineRule="exact"/>
        <w:jc w:val="right"/>
        <w:rPr>
          <w:rFonts w:ascii="仿宋_GB2312" w:eastAsia="仿宋_GB2312" w:hint="eastAsia"/>
          <w:sz w:val="28"/>
          <w:szCs w:val="28"/>
        </w:rPr>
      </w:pPr>
    </w:p>
    <w:p w:rsidR="00216CF3" w:rsidRDefault="00216CF3" w:rsidP="00216CF3">
      <w:pPr>
        <w:spacing w:line="3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2017年10月16日</w:t>
      </w:r>
    </w:p>
    <w:p w:rsidR="00216CF3" w:rsidRDefault="00216CF3" w:rsidP="00216CF3">
      <w:pPr>
        <w:spacing w:line="360" w:lineRule="exact"/>
        <w:ind w:right="14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附：校团委个人主要工作安排表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6037"/>
        <w:gridCol w:w="1332"/>
      </w:tblGrid>
      <w:tr w:rsidR="00216CF3" w:rsidTr="00031392">
        <w:trPr>
          <w:trHeight w:val="61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截止日期</w:t>
            </w:r>
          </w:p>
        </w:tc>
      </w:tr>
      <w:tr w:rsidR="00216CF3" w:rsidTr="00031392">
        <w:trPr>
          <w:trHeight w:val="43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苏奕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1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沟通学校共青团改革方案上会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3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1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修改完善专兼挂团干部管理办法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10-18</w:t>
            </w:r>
          </w:p>
        </w:tc>
      </w:tr>
      <w:tr w:rsidR="00216CF3" w:rsidTr="00031392">
        <w:trPr>
          <w:trHeight w:val="43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1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沟通社团年审上会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10-20</w:t>
            </w:r>
          </w:p>
        </w:tc>
      </w:tr>
      <w:tr w:rsidR="00216CF3" w:rsidTr="00031392">
        <w:trPr>
          <w:trHeight w:val="43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1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审核青马工程课程方案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10-18</w:t>
            </w: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刘郎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准备学校共青团改革方案上会材料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修改完善专兼挂团干部管理办法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跟进指导社团年审工作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参加社联、艺术团体全体培训大会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参加学生会与后勤相关信息协调会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7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2"/>
              </w:numPr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赴华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农参加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“智慧团建”系统培训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涂颖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召开2017艺术团体全团大会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10月22日南校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购置团委相关资产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跟进北校青年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之家勤工助学人员招募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我校迎新活动报销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草拟团委办公室公章使用规定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南北校区器乐维修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做好南校礼仪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队培训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305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numPr>
                <w:ilvl w:val="0"/>
                <w:numId w:val="3"/>
              </w:numPr>
              <w:wordWrap w:val="0"/>
              <w:spacing w:line="276" w:lineRule="auto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做好艺术学院相关工作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刘茹楠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志愿服务宣传工作布置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大型赛会志愿服务工作培训体系设置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指导公益学生社团工作纪律、安全意识强调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9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2017世界城市日论坛志愿者上岗安排工作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第七届中俄青少年运动会志愿者招募动员工作、经费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广州-奥克兰-洛杉矶三城经济联盟年会志愿者招募、保险、培训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财富论坛志愿者信息统计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财富论坛志愿服务工作启动仪式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组织西</w:t>
            </w:r>
            <w:proofErr w:type="gramStart"/>
            <w:r>
              <w:rPr>
                <w:rFonts w:ascii="仿宋_GB2312" w:eastAsia="仿宋_GB2312" w:hAnsi="Verdana" w:hint="eastAsia"/>
                <w:sz w:val="24"/>
              </w:rPr>
              <w:t>樵</w:t>
            </w:r>
            <w:proofErr w:type="gramEnd"/>
            <w:r>
              <w:rPr>
                <w:rFonts w:ascii="仿宋_GB2312" w:eastAsia="仿宋_GB2312" w:hAnsi="Verdana" w:hint="eastAsia"/>
                <w:sz w:val="24"/>
              </w:rPr>
              <w:t>山马拉松志愿者培训安排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暑期社会实践评优工作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志愿服务项目书籍编撰工作，校级项目工作安排，组建撰写团队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外事志愿服务队场地建设方案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广州市外办实习生安排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结算中俄人文会议志愿者经费、签署协议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404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numPr>
                <w:ilvl w:val="0"/>
                <w:numId w:val="4"/>
              </w:numPr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招募2017广州国际友好城市青少年足球交流活动志愿者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龙飘飘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“活力在基层”报账核销工作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财务报销、迎新款项入账工作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勤工助理做单、再招聘、培训事宜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红旗团委考核体系再修改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第七期青马班</w:t>
            </w:r>
            <w:proofErr w:type="gramStart"/>
            <w:r>
              <w:rPr>
                <w:rFonts w:ascii="仿宋_GB2312" w:eastAsia="仿宋_GB2312" w:hAnsi="Verdana" w:hint="eastAsia"/>
                <w:sz w:val="24"/>
              </w:rPr>
              <w:t>开班筹备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10.21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青马班课程方案修改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10.18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喜迎十九大主题演讲比赛后续总结等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升旗工作规范化通知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2017年度本科教学质量报告撰写工作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2017年本科教学基本状态数据平台填报工作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关于进一步深化我校“1+100”团干部直接联系青年工作的通知下发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基层团支部“三会两制一课”工作通知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青马班去井冈山事宜筹备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参加“智慧团建”系统培训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9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报刊订阅相关工作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10.17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5"/>
              </w:numPr>
              <w:wordWrap w:val="0"/>
              <w:spacing w:line="276" w:lineRule="auto"/>
              <w:rPr>
                <w:rFonts w:ascii="仿宋_GB2312" w:eastAsia="仿宋_GB2312" w:hAnsi="Verdana" w:hint="eastAsia"/>
                <w:sz w:val="24"/>
              </w:rPr>
            </w:pPr>
            <w:r>
              <w:rPr>
                <w:rFonts w:ascii="仿宋_GB2312" w:eastAsia="仿宋_GB2312" w:hAnsi="Verdana" w:hint="eastAsia"/>
                <w:sz w:val="24"/>
              </w:rPr>
              <w:t>喜迎十九大主题团日活动通知下发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骆泽深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跟进第二课堂系统开发进程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社团年审上会材料整理、发文整理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社团经费拨付方式研究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社团会长培训会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社联全体培训大会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10.22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参加“智慧团建”系统培训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10.17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南北校宣传栏海报更新：广外价值观、十九大评比海报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10.16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团委吉祥物设计征求意见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青年微课教育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视频以及知青七年相关推送内容设计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南校区办公室入驻团体签署入驻协议及相关制度公布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报送安全隐患排查工作登记表到保卫处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10.16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财务工作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跟进隧道口LED屏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wordWrap w:val="0"/>
              <w:spacing w:line="276" w:lineRule="auto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日常宣传工作及各类平台维护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吴怡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1.报送“外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社杯”英语演讲比赛省级复赛推荐名单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10.18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2.“外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社杯”英语写作大赛选拔赛线下评审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10.19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3.“外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社杯”英语阅读大赛主观题线下评审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10.19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4. 召开校学生会--后勤会议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10.19</w:t>
            </w: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5.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华为“未来种子”项目赞助费用入账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6. 抖音、华为“秋之声”赞助合同修改及签订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70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7. 创新奖教师奖金下发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333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8.“挑战杯”国赛团队竞赛筹备推进会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333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9. 膳食委员会方案、细则、制度制定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333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 “我与美丽大学城行动”活动摄影大赛、安全讲座方案策划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11.“秋之声”复赛评委邀请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10.20</w:t>
            </w: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12.“秋之声”复赛筹备、决赛方案确定，下发通知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13.相关活动财务工作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14.“大创”项目材料上报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15.系列竞赛评委指导费用做单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16.“挑战杯”国赛日程及拜访行程安排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17.“挑战杯”发文（大学文）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18.英语演讲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比赛省赛指导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老师对接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16CF3" w:rsidTr="00031392">
        <w:trPr>
          <w:trHeight w:val="111"/>
          <w:jc w:val="center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ordWrap w:val="0"/>
              <w:spacing w:line="276" w:lineRule="auto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19. 21世纪杯英语演讲比赛选手推荐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CF3" w:rsidRDefault="00216CF3" w:rsidP="00031392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216CF3" w:rsidRDefault="00216CF3" w:rsidP="00216CF3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075873" w:rsidRPr="00216CF3" w:rsidRDefault="00075873"/>
    <w:sectPr w:rsidR="00075873" w:rsidRPr="00216CF3">
      <w:pgSz w:w="11906" w:h="16838"/>
      <w:pgMar w:top="1440" w:right="1797" w:bottom="1440" w:left="179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F5"/>
    <w:multiLevelType w:val="multilevel"/>
    <w:tmpl w:val="061B64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927B8"/>
    <w:multiLevelType w:val="multilevel"/>
    <w:tmpl w:val="24E927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D45125"/>
    <w:multiLevelType w:val="multilevel"/>
    <w:tmpl w:val="2DD4512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DD480F"/>
    <w:multiLevelType w:val="singleLevel"/>
    <w:tmpl w:val="56DD48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662327B7"/>
    <w:multiLevelType w:val="multilevel"/>
    <w:tmpl w:val="662327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86647"/>
    <w:multiLevelType w:val="multilevel"/>
    <w:tmpl w:val="72A8664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3"/>
    <w:rsid w:val="00075873"/>
    <w:rsid w:val="00216CF3"/>
    <w:rsid w:val="004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2017-10-17T10:28:00Z</dcterms:created>
  <dcterms:modified xsi:type="dcterms:W3CDTF">2017-10-17T10:30:00Z</dcterms:modified>
</cp:coreProperties>
</file>